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342.85714285714283" w:lineRule="auto"/>
        <w:rPr>
          <w:b w:val="1"/>
          <w:bCs w:val="1"/>
          <w:i w:val="1"/>
          <w:iCs w:val="1"/>
          <w:color w:val="073763"/>
          <w:sz w:val="9"/>
          <w:szCs w:val="9"/>
        </w:rPr>
      </w:pPr>
      <w:bookmarkStart w:colFirst="0" w:colLast="0" w:name="_j7pd9atdjomh" w:id="0"/>
      <w:bookmarkEnd w:id="0"/>
      <w:r w:rsidDel="00000000" w:rsidR="00000000" w:rsidRPr="00000000">
        <w:rPr>
          <w:b w:val="1"/>
          <w:bCs w:val="1"/>
          <w:color w:val="073763"/>
          <w:sz w:val="33"/>
          <w:szCs w:val="33"/>
          <w:rtl w:val="0"/>
        </w:rPr>
        <w:t xml:space="preserve">FAQ – Data &amp; Innovation for Refugee Inclusion Hackathon</w:t>
      </w:r>
      <w:r w:rsidDel="00000000" w:rsidR="00000000" w:rsidRPr="00000000">
        <w:rPr>
          <w:rtl w:val="0"/>
        </w:rPr>
      </w:r>
    </w:p>
    <w:p w:rsidR="00000000" w:rsidDel="00000000" w:rsidP="00000000" w:rsidRDefault="00000000" w:rsidRPr="00000000" w14:paraId="0000000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1"/>
        <w:keepNext w:val="0"/>
        <w:keepLines w:val="0"/>
        <w:spacing w:before="480" w:line="342.85714285714283" w:lineRule="auto"/>
        <w:rPr>
          <w:b w:val="1"/>
          <w:bCs w:val="1"/>
          <w:sz w:val="45"/>
          <w:szCs w:val="45"/>
        </w:rPr>
      </w:pPr>
      <w:bookmarkStart w:colFirst="0" w:colLast="0" w:name="_8mq4y2t8ulxh" w:id="1"/>
      <w:bookmarkEnd w:id="1"/>
      <w:r w:rsidDel="00000000" w:rsidR="00000000" w:rsidRPr="00000000">
        <w:rPr>
          <w:b w:val="1"/>
          <w:bCs w:val="1"/>
          <w:sz w:val="45"/>
          <w:szCs w:val="45"/>
          <w:rtl w:val="0"/>
        </w:rPr>
        <w:t xml:space="preserve">About the Hackathon</w:t>
      </w:r>
    </w:p>
    <w:p w:rsidR="00000000" w:rsidDel="00000000" w:rsidP="00000000" w:rsidRDefault="00000000" w:rsidRPr="00000000" w14:paraId="00000004">
      <w:pPr>
        <w:pStyle w:val="Heading2"/>
        <w:keepNext w:val="0"/>
        <w:keepLines w:val="0"/>
        <w:spacing w:after="80" w:line="342.85714285714283" w:lineRule="auto"/>
        <w:rPr>
          <w:b w:val="1"/>
          <w:bCs w:val="1"/>
          <w:sz w:val="33"/>
          <w:szCs w:val="33"/>
        </w:rPr>
      </w:pPr>
      <w:bookmarkStart w:colFirst="0" w:colLast="0" w:name="_ocz9cs6leg3f" w:id="2"/>
      <w:bookmarkEnd w:id="2"/>
      <w:r w:rsidDel="00000000" w:rsidR="00000000" w:rsidRPr="00000000">
        <w:rPr>
          <w:b w:val="1"/>
          <w:bCs w:val="1"/>
          <w:sz w:val="33"/>
          <w:szCs w:val="33"/>
          <w:rtl w:val="0"/>
        </w:rPr>
        <w:t xml:space="preserve">What is this Hackathon about?</w:t>
      </w:r>
    </w:p>
    <w:p w:rsidR="00000000" w:rsidDel="00000000" w:rsidP="00000000" w:rsidRDefault="00000000" w:rsidRPr="00000000" w14:paraId="00000005">
      <w:pPr>
        <w:spacing w:after="220" w:before="220" w:line="342.85714285714283" w:lineRule="auto"/>
        <w:rPr>
          <w:color w:val="1155cc"/>
          <w:sz w:val="21"/>
          <w:szCs w:val="21"/>
          <w:u w:val="single"/>
        </w:rPr>
      </w:pPr>
      <w:r w:rsidDel="00000000" w:rsidR="00000000" w:rsidRPr="00000000">
        <w:rPr>
          <w:sz w:val="21"/>
          <w:szCs w:val="21"/>
          <w:rtl w:val="0"/>
        </w:rPr>
        <w:t xml:space="preserve">This Hackathon is organized by UNHCR Innovation and the University of Trento and focuses on developing solutions to real humanitarian challenges using data, technology, design, governance and multidisciplinary thinking. Participants will work on an authentic challenge sourced from UNHCR operations.</w:t>
      </w:r>
      <w:hyperlink r:id="rId6">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0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2"/>
        <w:keepNext w:val="0"/>
        <w:keepLines w:val="0"/>
        <w:spacing w:after="80" w:line="342.85714285714283" w:lineRule="auto"/>
        <w:rPr>
          <w:b w:val="1"/>
          <w:bCs w:val="1"/>
          <w:sz w:val="33"/>
          <w:szCs w:val="33"/>
        </w:rPr>
      </w:pPr>
      <w:bookmarkStart w:colFirst="0" w:colLast="0" w:name="_138lzm76ip1n" w:id="3"/>
      <w:bookmarkEnd w:id="3"/>
      <w:r w:rsidDel="00000000" w:rsidR="00000000" w:rsidRPr="00000000">
        <w:rPr>
          <w:b w:val="1"/>
          <w:bCs w:val="1"/>
          <w:sz w:val="33"/>
          <w:szCs w:val="33"/>
          <w:rtl w:val="0"/>
        </w:rPr>
        <w:t xml:space="preserve">Do I need to be a programmer or data scientist to participate?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sz w:val="21"/>
          <w:szCs w:val="21"/>
          <w:rtl w:val="0"/>
        </w:rPr>
        <w:t xml:space="preserve">No.</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sz w:val="21"/>
          <w:szCs w:val="21"/>
          <w:rtl w:val="0"/>
        </w:rPr>
        <w:t xml:space="preserve">The Hackathon is intentionally multidisciplinary. Students and professionals from fields such as:</w:t>
      </w:r>
    </w:p>
    <w:p w:rsidR="00000000" w:rsidDel="00000000" w:rsidP="00000000" w:rsidRDefault="00000000" w:rsidRPr="00000000" w14:paraId="0000000A">
      <w:pPr>
        <w:numPr>
          <w:ilvl w:val="0"/>
          <w:numId w:val="3"/>
        </w:numPr>
        <w:spacing w:after="0" w:afterAutospacing="0" w:before="220" w:lineRule="auto"/>
        <w:ind w:left="720" w:hanging="360"/>
      </w:pPr>
      <w:r w:rsidDel="00000000" w:rsidR="00000000" w:rsidRPr="00000000">
        <w:rPr>
          <w:sz w:val="21"/>
          <w:szCs w:val="21"/>
          <w:rtl w:val="0"/>
        </w:rPr>
        <w:t xml:space="preserve">Computer Science</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sz w:val="21"/>
          <w:szCs w:val="21"/>
          <w:rtl w:val="0"/>
        </w:rPr>
        <w:t xml:space="preserve">Data Science</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sz w:val="21"/>
          <w:szCs w:val="21"/>
          <w:rtl w:val="0"/>
        </w:rPr>
        <w:t xml:space="preserve">Sociology</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sz w:val="21"/>
          <w:szCs w:val="21"/>
          <w:rtl w:val="0"/>
        </w:rPr>
        <w:t xml:space="preserve">International Relations</w:t>
      </w:r>
    </w:p>
    <w:p w:rsidR="00000000" w:rsidDel="00000000" w:rsidP="00000000" w:rsidRDefault="00000000" w:rsidRPr="00000000" w14:paraId="0000000E">
      <w:pPr>
        <w:numPr>
          <w:ilvl w:val="0"/>
          <w:numId w:val="3"/>
        </w:numPr>
        <w:spacing w:after="0" w:afterAutospacing="0" w:before="0" w:beforeAutospacing="0" w:lineRule="auto"/>
        <w:ind w:left="720" w:hanging="360"/>
      </w:pPr>
      <w:r w:rsidDel="00000000" w:rsidR="00000000" w:rsidRPr="00000000">
        <w:rPr>
          <w:sz w:val="21"/>
          <w:szCs w:val="21"/>
          <w:rtl w:val="0"/>
        </w:rPr>
        <w:t xml:space="preserve">Law</w:t>
      </w:r>
    </w:p>
    <w:p w:rsidR="00000000" w:rsidDel="00000000" w:rsidP="00000000" w:rsidRDefault="00000000" w:rsidRPr="00000000" w14:paraId="0000000F">
      <w:pPr>
        <w:numPr>
          <w:ilvl w:val="0"/>
          <w:numId w:val="3"/>
        </w:numPr>
        <w:spacing w:after="0" w:afterAutospacing="0" w:before="0" w:beforeAutospacing="0" w:lineRule="auto"/>
        <w:ind w:left="720" w:hanging="360"/>
      </w:pPr>
      <w:r w:rsidDel="00000000" w:rsidR="00000000" w:rsidRPr="00000000">
        <w:rPr>
          <w:sz w:val="21"/>
          <w:szCs w:val="21"/>
          <w:rtl w:val="0"/>
        </w:rPr>
        <w:t xml:space="preserve">Psychology</w:t>
      </w:r>
    </w:p>
    <w:p w:rsidR="00000000" w:rsidDel="00000000" w:rsidP="00000000" w:rsidRDefault="00000000" w:rsidRPr="00000000" w14:paraId="00000010">
      <w:pPr>
        <w:numPr>
          <w:ilvl w:val="0"/>
          <w:numId w:val="3"/>
        </w:numPr>
        <w:spacing w:after="0" w:afterAutospacing="0" w:before="0" w:beforeAutospacing="0" w:lineRule="auto"/>
        <w:ind w:left="720" w:hanging="360"/>
      </w:pPr>
      <w:r w:rsidDel="00000000" w:rsidR="00000000" w:rsidRPr="00000000">
        <w:rPr>
          <w:sz w:val="21"/>
          <w:szCs w:val="21"/>
          <w:rtl w:val="0"/>
        </w:rPr>
        <w:t xml:space="preserve">Design</w:t>
      </w:r>
    </w:p>
    <w:p w:rsidR="00000000" w:rsidDel="00000000" w:rsidP="00000000" w:rsidRDefault="00000000" w:rsidRPr="00000000" w14:paraId="00000011">
      <w:pPr>
        <w:numPr>
          <w:ilvl w:val="0"/>
          <w:numId w:val="3"/>
        </w:numPr>
        <w:spacing w:after="0" w:afterAutospacing="0" w:before="0" w:beforeAutospacing="0" w:lineRule="auto"/>
        <w:ind w:left="720" w:hanging="360"/>
      </w:pPr>
      <w:r w:rsidDel="00000000" w:rsidR="00000000" w:rsidRPr="00000000">
        <w:rPr>
          <w:sz w:val="21"/>
          <w:szCs w:val="21"/>
          <w:rtl w:val="0"/>
        </w:rPr>
        <w:t xml:space="preserve">Communications</w:t>
      </w:r>
    </w:p>
    <w:p w:rsidR="00000000" w:rsidDel="00000000" w:rsidP="00000000" w:rsidRDefault="00000000" w:rsidRPr="00000000" w14:paraId="00000012">
      <w:pPr>
        <w:numPr>
          <w:ilvl w:val="0"/>
          <w:numId w:val="3"/>
        </w:numPr>
        <w:spacing w:after="220" w:before="0" w:beforeAutospacing="0" w:lineRule="auto"/>
        <w:ind w:left="720" w:hanging="360"/>
      </w:pPr>
      <w:r w:rsidDel="00000000" w:rsidR="00000000" w:rsidRPr="00000000">
        <w:rPr>
          <w:sz w:val="21"/>
          <w:szCs w:val="21"/>
          <w:rtl w:val="0"/>
        </w:rPr>
        <w:t xml:space="preserve">Humanities</w:t>
      </w:r>
    </w:p>
    <w:p w:rsidR="00000000" w:rsidDel="00000000" w:rsidP="00000000" w:rsidRDefault="00000000" w:rsidRPr="00000000" w14:paraId="00000013">
      <w:pPr>
        <w:spacing w:after="220" w:before="220" w:line="342.85714285714283" w:lineRule="auto"/>
        <w:rPr>
          <w:color w:val="1155cc"/>
          <w:sz w:val="21"/>
          <w:szCs w:val="21"/>
          <w:u w:val="single"/>
        </w:rPr>
      </w:pPr>
      <w:r w:rsidDel="00000000" w:rsidR="00000000" w:rsidRPr="00000000">
        <w:rPr>
          <w:sz w:val="21"/>
          <w:szCs w:val="21"/>
          <w:rtl w:val="0"/>
        </w:rPr>
        <w:t xml:space="preserve">can all contribute meaningfully to the final solution. Evaluation will not be based solely on technical sophistication.</w:t>
      </w:r>
      <w:hyperlink r:id="rId7">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14">
      <w:pPr>
        <w:spacing w:line="342.85714285714283" w:lineRule="auto"/>
        <w:rPr>
          <w:b w:val="1"/>
          <w:bCs w:val="1"/>
          <w:sz w:val="33"/>
          <w:szCs w:val="33"/>
        </w:rPr>
      </w:pPr>
      <w:r w:rsidDel="00000000" w:rsidR="00000000" w:rsidRPr="00000000">
        <w:rPr>
          <w:b w:val="1"/>
          <w:bCs w:val="1"/>
          <w:sz w:val="33"/>
          <w:szCs w:val="33"/>
          <w:rtl w:val="0"/>
        </w:rPr>
        <w:t xml:space="preserve">What are we expected to solve?</w:t>
      </w:r>
    </w:p>
    <w:p w:rsidR="00000000" w:rsidDel="00000000" w:rsidP="00000000" w:rsidRDefault="00000000" w:rsidRPr="00000000" w14:paraId="00000015">
      <w:pPr>
        <w:spacing w:after="220" w:before="220" w:line="342.85714285714283" w:lineRule="auto"/>
        <w:rPr>
          <w:sz w:val="21"/>
          <w:szCs w:val="21"/>
        </w:rPr>
      </w:pPr>
      <w:r w:rsidDel="00000000" w:rsidR="00000000" w:rsidRPr="00000000">
        <w:rPr>
          <w:sz w:val="21"/>
          <w:szCs w:val="21"/>
          <w:rtl w:val="0"/>
        </w:rPr>
        <w:t xml:space="preserve">Teams will work on a UNHCR challenge related to AI-supported humanitarian decision-making and human oversight.</w:t>
      </w:r>
    </w:p>
    <w:p w:rsidR="00000000" w:rsidDel="00000000" w:rsidP="00000000" w:rsidRDefault="00000000" w:rsidRPr="00000000" w14:paraId="00000016">
      <w:pPr>
        <w:spacing w:after="220" w:before="220" w:line="342.85714285714283" w:lineRule="auto"/>
        <w:rPr>
          <w:color w:val="1155cc"/>
          <w:sz w:val="21"/>
          <w:szCs w:val="21"/>
          <w:u w:val="single"/>
        </w:rPr>
      </w:pPr>
      <w:r w:rsidDel="00000000" w:rsidR="00000000" w:rsidRPr="00000000">
        <w:rPr>
          <w:sz w:val="21"/>
          <w:szCs w:val="21"/>
          <w:rtl w:val="0"/>
        </w:rPr>
        <w:t xml:space="preserve">The challenge focuses on ensuring that humans remain able and willing to intervene when AI systems provide incorrect recommendations, and on helping organizations detect when this safeguard may be weakening over time.</w:t>
      </w:r>
      <w:hyperlink r:id="rId8">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17">
      <w:pPr>
        <w:spacing w:line="342.85714285714283" w:lineRule="auto"/>
        <w:rPr>
          <w:b w:val="1"/>
          <w:bCs w:val="1"/>
          <w:sz w:val="33"/>
          <w:szCs w:val="33"/>
        </w:rPr>
      </w:pPr>
      <w:r w:rsidDel="00000000" w:rsidR="00000000" w:rsidRPr="00000000">
        <w:rPr>
          <w:b w:val="1"/>
          <w:bCs w:val="1"/>
          <w:sz w:val="33"/>
          <w:szCs w:val="33"/>
          <w:rtl w:val="0"/>
        </w:rPr>
        <w:t xml:space="preserve">Is this an AI Hackathon?</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Partially.</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Teams may use AI, machine learning, analytics, design methods, governance approaches, monitoring tools, experimentation frameworks or other methods.</w:t>
      </w:r>
    </w:p>
    <w:p w:rsidR="00000000" w:rsidDel="00000000" w:rsidP="00000000" w:rsidRDefault="00000000" w:rsidRPr="00000000" w14:paraId="0000001A">
      <w:pPr>
        <w:spacing w:after="220" w:before="220" w:line="342.85714285714283" w:lineRule="auto"/>
        <w:rPr>
          <w:color w:val="1155cc"/>
          <w:sz w:val="21"/>
          <w:szCs w:val="21"/>
          <w:u w:val="single"/>
        </w:rPr>
      </w:pPr>
      <w:r w:rsidDel="00000000" w:rsidR="00000000" w:rsidRPr="00000000">
        <w:rPr>
          <w:sz w:val="21"/>
          <w:szCs w:val="21"/>
          <w:rtl w:val="0"/>
        </w:rPr>
        <w:t xml:space="preserve">The objective is not simply to build AI, but to solve the humanitarian problem presented in the challenge.</w:t>
      </w:r>
      <w:r w:rsidDel="00000000" w:rsidR="00000000" w:rsidRPr="00000000">
        <w:rPr>
          <w:rtl w:val="0"/>
        </w:rPr>
      </w:r>
    </w:p>
    <w:p w:rsidR="00000000" w:rsidDel="00000000" w:rsidP="00000000" w:rsidRDefault="00000000" w:rsidRPr="00000000" w14:paraId="0000001B">
      <w:pPr>
        <w:spacing w:line="342.85714285714283"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1C">
      <w:pPr>
        <w:spacing w:line="342.85714285714283" w:lineRule="auto"/>
        <w:rPr>
          <w:b w:val="1"/>
          <w:bCs w:val="1"/>
          <w:sz w:val="45"/>
          <w:szCs w:val="45"/>
        </w:rPr>
      </w:pPr>
      <w:r w:rsidDel="00000000" w:rsidR="00000000" w:rsidRPr="00000000">
        <w:rPr>
          <w:b w:val="1"/>
          <w:bCs w:val="1"/>
          <w:sz w:val="45"/>
          <w:szCs w:val="45"/>
          <w:rtl w:val="0"/>
        </w:rPr>
        <w:t xml:space="preserve">About the Challenge</w:t>
      </w:r>
    </w:p>
    <w:p w:rsidR="00000000" w:rsidDel="00000000" w:rsidP="00000000" w:rsidRDefault="00000000" w:rsidRPr="00000000" w14:paraId="0000001D">
      <w:pPr>
        <w:pStyle w:val="Heading2"/>
        <w:keepNext w:val="0"/>
        <w:keepLines w:val="0"/>
        <w:spacing w:after="80" w:line="342.85714285714283" w:lineRule="auto"/>
        <w:rPr>
          <w:b w:val="1"/>
          <w:bCs w:val="1"/>
          <w:sz w:val="33"/>
          <w:szCs w:val="33"/>
        </w:rPr>
      </w:pPr>
      <w:bookmarkStart w:colFirst="0" w:colLast="0" w:name="_yftqrftpo0jp" w:id="4"/>
      <w:bookmarkEnd w:id="4"/>
      <w:r w:rsidDel="00000000" w:rsidR="00000000" w:rsidRPr="00000000">
        <w:rPr>
          <w:b w:val="1"/>
          <w:bCs w:val="1"/>
          <w:sz w:val="33"/>
          <w:szCs w:val="33"/>
          <w:rtl w:val="0"/>
        </w:rPr>
        <w:t xml:space="preserve">What problem are we trying to solve?</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UNHCR is exploring how AI can support decision-making processes while ensuring that people remain accountable for final decisions.</w:t>
      </w:r>
    </w:p>
    <w:p w:rsidR="00000000" w:rsidDel="00000000" w:rsidP="00000000" w:rsidRDefault="00000000" w:rsidRPr="00000000" w14:paraId="0000001F">
      <w:pPr>
        <w:spacing w:after="220" w:before="220" w:line="342.85714285714283" w:lineRule="auto"/>
        <w:rPr>
          <w:color w:val="1155cc"/>
          <w:sz w:val="21"/>
          <w:szCs w:val="21"/>
          <w:u w:val="single"/>
        </w:rPr>
      </w:pPr>
      <w:r w:rsidDel="00000000" w:rsidR="00000000" w:rsidRPr="00000000">
        <w:rPr>
          <w:sz w:val="21"/>
          <w:szCs w:val="21"/>
          <w:rtl w:val="0"/>
        </w:rPr>
        <w:t xml:space="preserve">Research conducted within the context of the challenge found that certain forms of AI assurance messaging can unintentionally reduce people's willingness to override incorrect AI recommendations even when they recognize those recommendations are flawed. The challenge asks participants to explore solutions that help preserve effective human oversight.</w:t>
      </w:r>
      <w:hyperlink r:id="rId9">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20">
      <w:pPr>
        <w:spacing w:line="342.85714285714283" w:lineRule="auto"/>
        <w:rPr>
          <w:b w:val="1"/>
          <w:bCs w:val="1"/>
          <w:sz w:val="33"/>
          <w:szCs w:val="33"/>
        </w:rPr>
      </w:pPr>
      <w:r w:rsidDel="00000000" w:rsidR="00000000" w:rsidRPr="00000000">
        <w:rPr>
          <w:b w:val="1"/>
          <w:bCs w:val="1"/>
          <w:sz w:val="33"/>
          <w:szCs w:val="33"/>
          <w:rtl w:val="0"/>
        </w:rPr>
        <w:t xml:space="preserve">Do we need to improve the AI model?</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Not necessarily.</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Improving model performance may be part of a solution, but it is not the primary objective.</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sz w:val="21"/>
          <w:szCs w:val="21"/>
          <w:rtl w:val="0"/>
        </w:rPr>
        <w:t xml:space="preserve">Strong solutions will focus on:</w:t>
      </w:r>
    </w:p>
    <w:p w:rsidR="00000000" w:rsidDel="00000000" w:rsidP="00000000" w:rsidRDefault="00000000" w:rsidRPr="00000000" w14:paraId="00000024">
      <w:pPr>
        <w:numPr>
          <w:ilvl w:val="0"/>
          <w:numId w:val="1"/>
        </w:numPr>
        <w:spacing w:after="0" w:afterAutospacing="0" w:before="220" w:lineRule="auto"/>
        <w:ind w:left="720" w:hanging="360"/>
      </w:pPr>
      <w:r w:rsidDel="00000000" w:rsidR="00000000" w:rsidRPr="00000000">
        <w:rPr>
          <w:sz w:val="21"/>
          <w:szCs w:val="21"/>
          <w:rtl w:val="0"/>
        </w:rPr>
        <w:t xml:space="preserve">Human oversight</w:t>
      </w:r>
    </w:p>
    <w:p w:rsidR="00000000" w:rsidDel="00000000" w:rsidP="00000000" w:rsidRDefault="00000000" w:rsidRPr="00000000" w14:paraId="00000025">
      <w:pPr>
        <w:numPr>
          <w:ilvl w:val="0"/>
          <w:numId w:val="1"/>
        </w:numPr>
        <w:spacing w:after="0" w:afterAutospacing="0" w:before="0" w:beforeAutospacing="0" w:lineRule="auto"/>
        <w:ind w:left="720" w:hanging="360"/>
      </w:pPr>
      <w:r w:rsidDel="00000000" w:rsidR="00000000" w:rsidRPr="00000000">
        <w:rPr>
          <w:sz w:val="21"/>
          <w:szCs w:val="21"/>
          <w:rtl w:val="0"/>
        </w:rPr>
        <w:t xml:space="preserve">Decision support</w:t>
      </w:r>
    </w:p>
    <w:p w:rsidR="00000000" w:rsidDel="00000000" w:rsidP="00000000" w:rsidRDefault="00000000" w:rsidRPr="00000000" w14:paraId="00000026">
      <w:pPr>
        <w:numPr>
          <w:ilvl w:val="0"/>
          <w:numId w:val="1"/>
        </w:numPr>
        <w:spacing w:after="0" w:afterAutospacing="0" w:before="0" w:beforeAutospacing="0" w:lineRule="auto"/>
        <w:ind w:left="720" w:hanging="360"/>
      </w:pPr>
      <w:r w:rsidDel="00000000" w:rsidR="00000000" w:rsidRPr="00000000">
        <w:rPr>
          <w:sz w:val="21"/>
          <w:szCs w:val="21"/>
          <w:rtl w:val="0"/>
        </w:rPr>
        <w:t xml:space="preserve">User experience</w:t>
      </w:r>
    </w:p>
    <w:p w:rsidR="00000000" w:rsidDel="00000000" w:rsidP="00000000" w:rsidRDefault="00000000" w:rsidRPr="00000000" w14:paraId="00000027">
      <w:pPr>
        <w:numPr>
          <w:ilvl w:val="0"/>
          <w:numId w:val="1"/>
        </w:numPr>
        <w:spacing w:after="0" w:afterAutospacing="0" w:before="0" w:beforeAutospacing="0" w:lineRule="auto"/>
        <w:ind w:left="720" w:hanging="360"/>
      </w:pPr>
      <w:r w:rsidDel="00000000" w:rsidR="00000000" w:rsidRPr="00000000">
        <w:rPr>
          <w:sz w:val="21"/>
          <w:szCs w:val="21"/>
          <w:rtl w:val="0"/>
        </w:rPr>
        <w:t xml:space="preserve">Monitoring mechanisms</w:t>
      </w:r>
    </w:p>
    <w:p w:rsidR="00000000" w:rsidDel="00000000" w:rsidP="00000000" w:rsidRDefault="00000000" w:rsidRPr="00000000" w14:paraId="00000028">
      <w:pPr>
        <w:numPr>
          <w:ilvl w:val="0"/>
          <w:numId w:val="1"/>
        </w:numPr>
        <w:spacing w:after="0" w:afterAutospacing="0" w:before="0" w:beforeAutospacing="0" w:lineRule="auto"/>
        <w:ind w:left="720" w:hanging="360"/>
      </w:pPr>
      <w:r w:rsidDel="00000000" w:rsidR="00000000" w:rsidRPr="00000000">
        <w:rPr>
          <w:sz w:val="21"/>
          <w:szCs w:val="21"/>
          <w:rtl w:val="0"/>
        </w:rPr>
        <w:t xml:space="preserve">Governance</w:t>
      </w:r>
    </w:p>
    <w:p w:rsidR="00000000" w:rsidDel="00000000" w:rsidP="00000000" w:rsidRDefault="00000000" w:rsidRPr="00000000" w14:paraId="00000029">
      <w:pPr>
        <w:numPr>
          <w:ilvl w:val="0"/>
          <w:numId w:val="1"/>
        </w:numPr>
        <w:spacing w:after="0" w:afterAutospacing="0" w:before="0" w:beforeAutospacing="0" w:lineRule="auto"/>
        <w:ind w:left="720" w:hanging="360"/>
      </w:pPr>
      <w:r w:rsidDel="00000000" w:rsidR="00000000" w:rsidRPr="00000000">
        <w:rPr>
          <w:sz w:val="21"/>
          <w:szCs w:val="21"/>
          <w:rtl w:val="0"/>
        </w:rPr>
        <w:t xml:space="preserve">Accountability</w:t>
      </w:r>
    </w:p>
    <w:p w:rsidR="00000000" w:rsidDel="00000000" w:rsidP="00000000" w:rsidRDefault="00000000" w:rsidRPr="00000000" w14:paraId="0000002A">
      <w:pPr>
        <w:numPr>
          <w:ilvl w:val="0"/>
          <w:numId w:val="1"/>
        </w:numPr>
        <w:spacing w:after="220" w:before="0" w:beforeAutospacing="0" w:lineRule="auto"/>
        <w:ind w:left="720" w:hanging="360"/>
      </w:pPr>
      <w:r w:rsidDel="00000000" w:rsidR="00000000" w:rsidRPr="00000000">
        <w:rPr>
          <w:sz w:val="21"/>
          <w:szCs w:val="21"/>
          <w:rtl w:val="0"/>
        </w:rPr>
        <w:t xml:space="preserve">Responsible AI design</w:t>
      </w:r>
    </w:p>
    <w:p w:rsidR="00000000" w:rsidDel="00000000" w:rsidP="00000000" w:rsidRDefault="00000000" w:rsidRPr="00000000" w14:paraId="0000002B">
      <w:pPr>
        <w:spacing w:after="220" w:before="220" w:line="342.85714285714283" w:lineRule="auto"/>
        <w:rPr>
          <w:color w:val="1155cc"/>
          <w:sz w:val="21"/>
          <w:szCs w:val="21"/>
          <w:u w:val="single"/>
        </w:rPr>
      </w:pPr>
      <w:r w:rsidDel="00000000" w:rsidR="00000000" w:rsidRPr="00000000">
        <w:rPr>
          <w:sz w:val="21"/>
          <w:szCs w:val="21"/>
          <w:rtl w:val="0"/>
        </w:rPr>
        <w:t xml:space="preserve">rather than only increasing predictive accuracy.</w:t>
      </w:r>
      <w:r w:rsidDel="00000000" w:rsidR="00000000" w:rsidRPr="00000000">
        <w:rPr>
          <w:rtl w:val="0"/>
        </w:rPr>
      </w:r>
    </w:p>
    <w:p w:rsidR="00000000" w:rsidDel="00000000" w:rsidP="00000000" w:rsidRDefault="00000000" w:rsidRPr="00000000" w14:paraId="0000002C">
      <w:pPr>
        <w:spacing w:line="342.85714285714283" w:lineRule="auto"/>
        <w:rPr>
          <w:b w:val="1"/>
          <w:bCs w:val="1"/>
          <w:sz w:val="33"/>
          <w:szCs w:val="33"/>
        </w:rPr>
      </w:pPr>
      <w:r w:rsidDel="00000000" w:rsidR="00000000" w:rsidRPr="00000000">
        <w:rPr>
          <w:b w:val="1"/>
          <w:bCs w:val="1"/>
          <w:sz w:val="33"/>
          <w:szCs w:val="33"/>
          <w:rtl w:val="0"/>
        </w:rPr>
        <w:t xml:space="preserve">Can we propose a governance or process solution instead of software?</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Yes.</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Solutions may include:</w:t>
      </w:r>
    </w:p>
    <w:p w:rsidR="00000000" w:rsidDel="00000000" w:rsidP="00000000" w:rsidRDefault="00000000" w:rsidRPr="00000000" w14:paraId="0000002F">
      <w:pPr>
        <w:numPr>
          <w:ilvl w:val="0"/>
          <w:numId w:val="6"/>
        </w:numPr>
        <w:spacing w:after="0" w:afterAutospacing="0" w:before="220" w:lineRule="auto"/>
        <w:ind w:left="720" w:hanging="360"/>
      </w:pPr>
      <w:r w:rsidDel="00000000" w:rsidR="00000000" w:rsidRPr="00000000">
        <w:rPr>
          <w:sz w:val="21"/>
          <w:szCs w:val="21"/>
          <w:rtl w:val="0"/>
        </w:rPr>
        <w:t xml:space="preserve">Digital prototypes</w:t>
      </w:r>
    </w:p>
    <w:p w:rsidR="00000000" w:rsidDel="00000000" w:rsidP="00000000" w:rsidRDefault="00000000" w:rsidRPr="00000000" w14:paraId="00000030">
      <w:pPr>
        <w:numPr>
          <w:ilvl w:val="0"/>
          <w:numId w:val="6"/>
        </w:numPr>
        <w:spacing w:after="0" w:afterAutospacing="0" w:before="0" w:beforeAutospacing="0" w:lineRule="auto"/>
        <w:ind w:left="720" w:hanging="360"/>
      </w:pPr>
      <w:r w:rsidDel="00000000" w:rsidR="00000000" w:rsidRPr="00000000">
        <w:rPr>
          <w:sz w:val="21"/>
          <w:szCs w:val="21"/>
          <w:rtl w:val="0"/>
        </w:rPr>
        <w:t xml:space="preserve">Dashboards</w:t>
      </w:r>
    </w:p>
    <w:p w:rsidR="00000000" w:rsidDel="00000000" w:rsidP="00000000" w:rsidRDefault="00000000" w:rsidRPr="00000000" w14:paraId="00000031">
      <w:pPr>
        <w:numPr>
          <w:ilvl w:val="0"/>
          <w:numId w:val="6"/>
        </w:numPr>
        <w:spacing w:after="0" w:afterAutospacing="0" w:before="0" w:beforeAutospacing="0" w:lineRule="auto"/>
        <w:ind w:left="720" w:hanging="360"/>
      </w:pPr>
      <w:r w:rsidDel="00000000" w:rsidR="00000000" w:rsidRPr="00000000">
        <w:rPr>
          <w:sz w:val="21"/>
          <w:szCs w:val="21"/>
          <w:rtl w:val="0"/>
        </w:rPr>
        <w:t xml:space="preserve">Evaluation frameworks</w:t>
      </w:r>
    </w:p>
    <w:p w:rsidR="00000000" w:rsidDel="00000000" w:rsidP="00000000" w:rsidRDefault="00000000" w:rsidRPr="00000000" w14:paraId="00000032">
      <w:pPr>
        <w:numPr>
          <w:ilvl w:val="0"/>
          <w:numId w:val="6"/>
        </w:numPr>
        <w:spacing w:after="0" w:afterAutospacing="0" w:before="0" w:beforeAutospacing="0" w:lineRule="auto"/>
        <w:ind w:left="720" w:hanging="360"/>
      </w:pPr>
      <w:r w:rsidDel="00000000" w:rsidR="00000000" w:rsidRPr="00000000">
        <w:rPr>
          <w:sz w:val="21"/>
          <w:szCs w:val="21"/>
          <w:rtl w:val="0"/>
        </w:rPr>
        <w:t xml:space="preserve">Governance mechanisms</w:t>
      </w:r>
    </w:p>
    <w:p w:rsidR="00000000" w:rsidDel="00000000" w:rsidP="00000000" w:rsidRDefault="00000000" w:rsidRPr="00000000" w14:paraId="00000033">
      <w:pPr>
        <w:numPr>
          <w:ilvl w:val="0"/>
          <w:numId w:val="6"/>
        </w:numPr>
        <w:spacing w:after="0" w:afterAutospacing="0" w:before="0" w:beforeAutospacing="0" w:lineRule="auto"/>
        <w:ind w:left="720" w:hanging="360"/>
      </w:pPr>
      <w:r w:rsidDel="00000000" w:rsidR="00000000" w:rsidRPr="00000000">
        <w:rPr>
          <w:sz w:val="21"/>
          <w:szCs w:val="21"/>
          <w:rtl w:val="0"/>
        </w:rPr>
        <w:t xml:space="preserve">Oversight processes</w:t>
      </w:r>
    </w:p>
    <w:p w:rsidR="00000000" w:rsidDel="00000000" w:rsidP="00000000" w:rsidRDefault="00000000" w:rsidRPr="00000000" w14:paraId="00000034">
      <w:pPr>
        <w:numPr>
          <w:ilvl w:val="0"/>
          <w:numId w:val="6"/>
        </w:numPr>
        <w:spacing w:after="0" w:afterAutospacing="0" w:before="0" w:beforeAutospacing="0" w:lineRule="auto"/>
        <w:ind w:left="720" w:hanging="360"/>
      </w:pPr>
      <w:r w:rsidDel="00000000" w:rsidR="00000000" w:rsidRPr="00000000">
        <w:rPr>
          <w:sz w:val="21"/>
          <w:szCs w:val="21"/>
          <w:rtl w:val="0"/>
        </w:rPr>
        <w:t xml:space="preserve">Human-centred design approaches</w:t>
      </w:r>
    </w:p>
    <w:p w:rsidR="00000000" w:rsidDel="00000000" w:rsidP="00000000" w:rsidRDefault="00000000" w:rsidRPr="00000000" w14:paraId="00000035">
      <w:pPr>
        <w:numPr>
          <w:ilvl w:val="0"/>
          <w:numId w:val="6"/>
        </w:numPr>
        <w:spacing w:after="220" w:before="0" w:beforeAutospacing="0" w:lineRule="auto"/>
        <w:ind w:left="720" w:hanging="360"/>
      </w:pPr>
      <w:r w:rsidDel="00000000" w:rsidR="00000000" w:rsidRPr="00000000">
        <w:rPr>
          <w:sz w:val="21"/>
          <w:szCs w:val="21"/>
          <w:rtl w:val="0"/>
        </w:rPr>
        <w:t xml:space="preserve">Testing methodologies</w:t>
      </w:r>
    </w:p>
    <w:p w:rsidR="00000000" w:rsidDel="00000000" w:rsidP="00000000" w:rsidRDefault="00000000" w:rsidRPr="00000000" w14:paraId="00000036">
      <w:pPr>
        <w:spacing w:after="220" w:before="220" w:line="342.85714285714283" w:lineRule="auto"/>
        <w:rPr>
          <w:color w:val="1155cc"/>
          <w:sz w:val="21"/>
          <w:szCs w:val="21"/>
          <w:u w:val="single"/>
        </w:rPr>
      </w:pPr>
      <w:r w:rsidDel="00000000" w:rsidR="00000000" w:rsidRPr="00000000">
        <w:rPr>
          <w:sz w:val="21"/>
          <w:szCs w:val="21"/>
          <w:rtl w:val="0"/>
        </w:rPr>
        <w:t xml:space="preserve">A fully implemented software product is not required.</w:t>
      </w:r>
      <w:r w:rsidDel="00000000" w:rsidR="00000000" w:rsidRPr="00000000">
        <w:rPr>
          <w:rtl w:val="0"/>
        </w:rPr>
      </w:r>
    </w:p>
    <w:p w:rsidR="00000000" w:rsidDel="00000000" w:rsidP="00000000" w:rsidRDefault="00000000" w:rsidRPr="00000000" w14:paraId="00000037">
      <w:pPr>
        <w:spacing w:line="342.85714285714283" w:lineRule="auto"/>
        <w:rPr>
          <w:b w:val="1"/>
          <w:bCs w:val="1"/>
          <w:sz w:val="33"/>
          <w:szCs w:val="33"/>
        </w:rPr>
      </w:pPr>
      <w:r w:rsidDel="00000000" w:rsidR="00000000" w:rsidRPr="00000000">
        <w:rPr>
          <w:b w:val="1"/>
          <w:bCs w:val="1"/>
          <w:sz w:val="33"/>
          <w:szCs w:val="33"/>
          <w:rtl w:val="0"/>
        </w:rPr>
        <w:t xml:space="preserve">What does a strong submission look like?</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A strong submission:</w:t>
      </w:r>
    </w:p>
    <w:p w:rsidR="00000000" w:rsidDel="00000000" w:rsidP="00000000" w:rsidRDefault="00000000" w:rsidRPr="00000000" w14:paraId="00000039">
      <w:pPr>
        <w:numPr>
          <w:ilvl w:val="0"/>
          <w:numId w:val="7"/>
        </w:numPr>
        <w:spacing w:after="0" w:afterAutospacing="0" w:before="220" w:lineRule="auto"/>
        <w:ind w:left="720" w:hanging="360"/>
      </w:pPr>
      <w:r w:rsidDel="00000000" w:rsidR="00000000" w:rsidRPr="00000000">
        <w:rPr>
          <w:sz w:val="21"/>
          <w:szCs w:val="21"/>
          <w:rtl w:val="0"/>
        </w:rPr>
        <w:t xml:space="preserve">Understands the humanitarian problem</w:t>
      </w:r>
    </w:p>
    <w:p w:rsidR="00000000" w:rsidDel="00000000" w:rsidP="00000000" w:rsidRDefault="00000000" w:rsidRPr="00000000" w14:paraId="0000003A">
      <w:pPr>
        <w:numPr>
          <w:ilvl w:val="0"/>
          <w:numId w:val="7"/>
        </w:numPr>
        <w:spacing w:after="0" w:afterAutospacing="0" w:before="0" w:beforeAutospacing="0" w:lineRule="auto"/>
        <w:ind w:left="720" w:hanging="360"/>
      </w:pPr>
      <w:r w:rsidDel="00000000" w:rsidR="00000000" w:rsidRPr="00000000">
        <w:rPr>
          <w:sz w:val="21"/>
          <w:szCs w:val="21"/>
          <w:rtl w:val="0"/>
        </w:rPr>
        <w:t xml:space="preserve">Protects meaningful human oversight</w:t>
      </w:r>
    </w:p>
    <w:p w:rsidR="00000000" w:rsidDel="00000000" w:rsidP="00000000" w:rsidRDefault="00000000" w:rsidRPr="00000000" w14:paraId="0000003B">
      <w:pPr>
        <w:numPr>
          <w:ilvl w:val="0"/>
          <w:numId w:val="7"/>
        </w:numPr>
        <w:spacing w:after="0" w:afterAutospacing="0" w:before="0" w:beforeAutospacing="0" w:lineRule="auto"/>
        <w:ind w:left="720" w:hanging="360"/>
      </w:pPr>
      <w:r w:rsidDel="00000000" w:rsidR="00000000" w:rsidRPr="00000000">
        <w:rPr>
          <w:sz w:val="21"/>
          <w:szCs w:val="21"/>
          <w:rtl w:val="0"/>
        </w:rPr>
        <w:t xml:space="preserve">Demonstrates responsible AI principles</w:t>
      </w:r>
    </w:p>
    <w:p w:rsidR="00000000" w:rsidDel="00000000" w:rsidP="00000000" w:rsidRDefault="00000000" w:rsidRPr="00000000" w14:paraId="0000003C">
      <w:pPr>
        <w:numPr>
          <w:ilvl w:val="0"/>
          <w:numId w:val="7"/>
        </w:numPr>
        <w:spacing w:after="0" w:afterAutospacing="0" w:before="0" w:beforeAutospacing="0" w:lineRule="auto"/>
        <w:ind w:left="720" w:hanging="360"/>
      </w:pPr>
      <w:r w:rsidDel="00000000" w:rsidR="00000000" w:rsidRPr="00000000">
        <w:rPr>
          <w:sz w:val="21"/>
          <w:szCs w:val="21"/>
          <w:rtl w:val="0"/>
        </w:rPr>
        <w:t xml:space="preserve">Is feasible to implement</w:t>
      </w:r>
    </w:p>
    <w:p w:rsidR="00000000" w:rsidDel="00000000" w:rsidP="00000000" w:rsidRDefault="00000000" w:rsidRPr="00000000" w14:paraId="0000003D">
      <w:pPr>
        <w:numPr>
          <w:ilvl w:val="0"/>
          <w:numId w:val="7"/>
        </w:numPr>
        <w:spacing w:after="0" w:afterAutospacing="0" w:before="0" w:beforeAutospacing="0" w:lineRule="auto"/>
        <w:ind w:left="720" w:hanging="360"/>
      </w:pPr>
      <w:r w:rsidDel="00000000" w:rsidR="00000000" w:rsidRPr="00000000">
        <w:rPr>
          <w:sz w:val="21"/>
          <w:szCs w:val="21"/>
          <w:rtl w:val="0"/>
        </w:rPr>
        <w:t xml:space="preserve">Can be maintained realistically</w:t>
      </w:r>
    </w:p>
    <w:p w:rsidR="00000000" w:rsidDel="00000000" w:rsidP="00000000" w:rsidRDefault="00000000" w:rsidRPr="00000000" w14:paraId="0000003E">
      <w:pPr>
        <w:numPr>
          <w:ilvl w:val="0"/>
          <w:numId w:val="7"/>
        </w:numPr>
        <w:spacing w:after="220" w:before="0" w:beforeAutospacing="0" w:lineRule="auto"/>
        <w:ind w:left="720" w:hanging="360"/>
      </w:pPr>
      <w:r w:rsidDel="00000000" w:rsidR="00000000" w:rsidRPr="00000000">
        <w:rPr>
          <w:sz w:val="21"/>
          <w:szCs w:val="21"/>
          <w:rtl w:val="0"/>
        </w:rPr>
        <w:t xml:space="preserve">Includes a clear method to measure effectiveness</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Strong submissions focus on people, processes and outcomes, rather than technology alone</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1">
      <w:pPr>
        <w:spacing w:after="220" w:before="220" w:line="342.85714285714283" w:lineRule="auto"/>
        <w:rPr>
          <w:b w:val="1"/>
          <w:bCs w:val="1"/>
          <w:sz w:val="45"/>
          <w:szCs w:val="45"/>
        </w:rPr>
      </w:pPr>
      <w:r w:rsidDel="00000000" w:rsidR="00000000" w:rsidRPr="00000000">
        <w:rPr>
          <w:b w:val="1"/>
          <w:bCs w:val="1"/>
          <w:sz w:val="45"/>
          <w:szCs w:val="45"/>
          <w:rtl w:val="0"/>
        </w:rPr>
        <w:t xml:space="preserve">About the Data</w:t>
      </w:r>
    </w:p>
    <w:p w:rsidR="00000000" w:rsidDel="00000000" w:rsidP="00000000" w:rsidRDefault="00000000" w:rsidRPr="00000000" w14:paraId="00000042">
      <w:pPr>
        <w:pStyle w:val="Heading2"/>
        <w:keepNext w:val="0"/>
        <w:keepLines w:val="0"/>
        <w:spacing w:after="80" w:line="342.85714285714283" w:lineRule="auto"/>
        <w:rPr>
          <w:b w:val="1"/>
          <w:bCs w:val="1"/>
          <w:sz w:val="33"/>
          <w:szCs w:val="33"/>
        </w:rPr>
      </w:pPr>
      <w:bookmarkStart w:colFirst="0" w:colLast="0" w:name="_bujpoewc7zrq" w:id="5"/>
      <w:bookmarkEnd w:id="5"/>
      <w:r w:rsidDel="00000000" w:rsidR="00000000" w:rsidRPr="00000000">
        <w:rPr>
          <w:b w:val="1"/>
          <w:bCs w:val="1"/>
          <w:sz w:val="33"/>
          <w:szCs w:val="33"/>
          <w:rtl w:val="0"/>
        </w:rPr>
        <w:t xml:space="preserve">Will we receive data?</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Yes.</w:t>
      </w:r>
    </w:p>
    <w:p w:rsidR="00000000" w:rsidDel="00000000" w:rsidP="00000000" w:rsidRDefault="00000000" w:rsidRPr="00000000" w14:paraId="00000044">
      <w:pPr>
        <w:spacing w:after="220" w:before="220" w:line="342.85714285714283" w:lineRule="auto"/>
        <w:rPr>
          <w:color w:val="1155cc"/>
          <w:sz w:val="21"/>
          <w:szCs w:val="21"/>
          <w:u w:val="single"/>
        </w:rPr>
      </w:pPr>
      <w:r w:rsidDel="00000000" w:rsidR="00000000" w:rsidRPr="00000000">
        <w:rPr>
          <w:sz w:val="21"/>
          <w:szCs w:val="21"/>
          <w:rtl w:val="0"/>
        </w:rPr>
        <w:t xml:space="preserve">Participants will receive a synthetic dataset created for the Hackathon together with supporting documentation and a data dictionary. The data has been generated for experimentation and learning purposes.</w:t>
      </w:r>
      <w:r w:rsidDel="00000000" w:rsidR="00000000" w:rsidRPr="00000000">
        <w:rPr>
          <w:rtl w:val="0"/>
        </w:rPr>
      </w:r>
    </w:p>
    <w:p w:rsidR="00000000" w:rsidDel="00000000" w:rsidP="00000000" w:rsidRDefault="00000000" w:rsidRPr="00000000" w14:paraId="00000045">
      <w:pPr>
        <w:spacing w:line="342.85714285714283" w:lineRule="auto"/>
        <w:rPr>
          <w:b w:val="1"/>
          <w:bCs w:val="1"/>
          <w:sz w:val="33"/>
          <w:szCs w:val="33"/>
        </w:rPr>
      </w:pPr>
      <w:r w:rsidDel="00000000" w:rsidR="00000000" w:rsidRPr="00000000">
        <w:rPr>
          <w:b w:val="1"/>
          <w:bCs w:val="1"/>
          <w:sz w:val="33"/>
          <w:szCs w:val="33"/>
          <w:rtl w:val="0"/>
        </w:rPr>
        <w:t xml:space="preserve">Is the data real?</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No.</w:t>
      </w:r>
    </w:p>
    <w:p w:rsidR="00000000" w:rsidDel="00000000" w:rsidP="00000000" w:rsidRDefault="00000000" w:rsidRPr="00000000" w14:paraId="00000047">
      <w:pPr>
        <w:spacing w:after="220" w:before="220" w:line="342.85714285714283" w:lineRule="auto"/>
        <w:rPr>
          <w:color w:val="1155cc"/>
          <w:sz w:val="21"/>
          <w:szCs w:val="21"/>
          <w:u w:val="single"/>
        </w:rPr>
      </w:pPr>
      <w:r w:rsidDel="00000000" w:rsidR="00000000" w:rsidRPr="00000000">
        <w:rPr>
          <w:sz w:val="21"/>
          <w:szCs w:val="21"/>
          <w:rtl w:val="0"/>
        </w:rPr>
        <w:t xml:space="preserve">The dataset contains synthetic records created from historical patterns. It does not contain real individuals and should not be interpreted as a representation of actual operational distributions.</w:t>
      </w:r>
      <w:hyperlink r:id="rId10">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48">
      <w:pPr>
        <w:spacing w:line="342.85714285714283" w:lineRule="auto"/>
        <w:rPr>
          <w:b w:val="1"/>
          <w:bCs w:val="1"/>
          <w:sz w:val="33"/>
          <w:szCs w:val="33"/>
        </w:rPr>
      </w:pPr>
      <w:r w:rsidDel="00000000" w:rsidR="00000000" w:rsidRPr="00000000">
        <w:rPr>
          <w:b w:val="1"/>
          <w:bCs w:val="1"/>
          <w:sz w:val="33"/>
          <w:szCs w:val="33"/>
          <w:rtl w:val="0"/>
        </w:rPr>
        <w:t xml:space="preserve">Can we use external datasets?</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Yes, provided their use is clearly documented and they do not introduce privacy, security, licensing or ethical concerns.</w:t>
      </w:r>
    </w:p>
    <w:p w:rsidR="00000000" w:rsidDel="00000000" w:rsidP="00000000" w:rsidRDefault="00000000" w:rsidRPr="00000000" w14:paraId="0000004A">
      <w:pPr>
        <w:spacing w:after="220" w:before="220" w:line="342.85714285714283" w:lineRule="auto"/>
        <w:rPr>
          <w:color w:val="1155cc"/>
          <w:sz w:val="21"/>
          <w:szCs w:val="21"/>
          <w:u w:val="single"/>
        </w:rPr>
      </w:pPr>
      <w:r w:rsidDel="00000000" w:rsidR="00000000" w:rsidRPr="00000000">
        <w:rPr>
          <w:sz w:val="21"/>
          <w:szCs w:val="21"/>
          <w:rtl w:val="0"/>
        </w:rPr>
        <w:t xml:space="preserve">Teams should clearly explain how external data contributes to solving the challenge.</w:t>
      </w:r>
      <w:r w:rsidDel="00000000" w:rsidR="00000000" w:rsidRPr="00000000">
        <w:rPr>
          <w:rtl w:val="0"/>
        </w:rPr>
      </w:r>
    </w:p>
    <w:p w:rsidR="00000000" w:rsidDel="00000000" w:rsidP="00000000" w:rsidRDefault="00000000" w:rsidRPr="00000000" w14:paraId="0000004B">
      <w:pPr>
        <w:spacing w:line="342.85714285714283" w:lineRule="auto"/>
        <w:rPr>
          <w:b w:val="1"/>
          <w:bCs w:val="1"/>
          <w:sz w:val="33"/>
          <w:szCs w:val="33"/>
        </w:rPr>
      </w:pPr>
      <w:r w:rsidDel="00000000" w:rsidR="00000000" w:rsidRPr="00000000">
        <w:rPr>
          <w:b w:val="1"/>
          <w:bCs w:val="1"/>
          <w:sz w:val="33"/>
          <w:szCs w:val="33"/>
          <w:rtl w:val="0"/>
        </w:rPr>
        <w:t xml:space="preserve">Can we use Generative AI?</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Yes.</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Teams may use Generative AI tools provided they:</w:t>
      </w:r>
    </w:p>
    <w:p w:rsidR="00000000" w:rsidDel="00000000" w:rsidP="00000000" w:rsidRDefault="00000000" w:rsidRPr="00000000" w14:paraId="0000004E">
      <w:pPr>
        <w:numPr>
          <w:ilvl w:val="0"/>
          <w:numId w:val="5"/>
        </w:numPr>
        <w:spacing w:after="0" w:afterAutospacing="0" w:before="220" w:lineRule="auto"/>
        <w:ind w:left="720" w:hanging="360"/>
      </w:pPr>
      <w:r w:rsidDel="00000000" w:rsidR="00000000" w:rsidRPr="00000000">
        <w:rPr>
          <w:sz w:val="21"/>
          <w:szCs w:val="21"/>
          <w:rtl w:val="0"/>
        </w:rPr>
        <w:t xml:space="preserve">Acknowledge their use</w:t>
      </w:r>
    </w:p>
    <w:p w:rsidR="00000000" w:rsidDel="00000000" w:rsidP="00000000" w:rsidRDefault="00000000" w:rsidRPr="00000000" w14:paraId="0000004F">
      <w:pPr>
        <w:numPr>
          <w:ilvl w:val="0"/>
          <w:numId w:val="5"/>
        </w:numPr>
        <w:spacing w:after="0" w:afterAutospacing="0" w:before="0" w:beforeAutospacing="0" w:lineRule="auto"/>
        <w:ind w:left="720" w:hanging="360"/>
      </w:pPr>
      <w:r w:rsidDel="00000000" w:rsidR="00000000" w:rsidRPr="00000000">
        <w:rPr>
          <w:sz w:val="21"/>
          <w:szCs w:val="21"/>
          <w:rtl w:val="0"/>
        </w:rPr>
        <w:t xml:space="preserve">Understand their limitations</w:t>
      </w:r>
    </w:p>
    <w:p w:rsidR="00000000" w:rsidDel="00000000" w:rsidP="00000000" w:rsidRDefault="00000000" w:rsidRPr="00000000" w14:paraId="00000050">
      <w:pPr>
        <w:numPr>
          <w:ilvl w:val="0"/>
          <w:numId w:val="5"/>
        </w:numPr>
        <w:spacing w:after="0" w:afterAutospacing="0" w:before="0" w:beforeAutospacing="0" w:lineRule="auto"/>
        <w:ind w:left="720" w:hanging="360"/>
      </w:pPr>
      <w:r w:rsidDel="00000000" w:rsidR="00000000" w:rsidRPr="00000000">
        <w:rPr>
          <w:sz w:val="21"/>
          <w:szCs w:val="21"/>
          <w:rtl w:val="0"/>
        </w:rPr>
        <w:t xml:space="preserve">Remain accountable for outputs</w:t>
      </w:r>
    </w:p>
    <w:p w:rsidR="00000000" w:rsidDel="00000000" w:rsidP="00000000" w:rsidRDefault="00000000" w:rsidRPr="00000000" w14:paraId="00000051">
      <w:pPr>
        <w:numPr>
          <w:ilvl w:val="0"/>
          <w:numId w:val="5"/>
        </w:numPr>
        <w:spacing w:after="220" w:before="0" w:beforeAutospacing="0" w:lineRule="auto"/>
        <w:ind w:left="720" w:hanging="360"/>
      </w:pPr>
      <w:r w:rsidDel="00000000" w:rsidR="00000000" w:rsidRPr="00000000">
        <w:rPr>
          <w:sz w:val="21"/>
          <w:szCs w:val="21"/>
          <w:rtl w:val="0"/>
        </w:rPr>
        <w:t xml:space="preserve">Respect ethical and responsible AI principles</w:t>
      </w:r>
    </w:p>
    <w:p w:rsidR="00000000" w:rsidDel="00000000" w:rsidP="00000000" w:rsidRDefault="00000000" w:rsidRPr="00000000" w14:paraId="00000052">
      <w:pPr>
        <w:spacing w:after="220" w:before="220" w:line="342.85714285714283" w:lineRule="auto"/>
        <w:rPr>
          <w:color w:val="1155cc"/>
          <w:sz w:val="21"/>
          <w:szCs w:val="21"/>
          <w:u w:val="single"/>
        </w:rPr>
      </w:pPr>
      <w:r w:rsidDel="00000000" w:rsidR="00000000" w:rsidRPr="00000000">
        <w:rPr>
          <w:sz w:val="21"/>
          <w:szCs w:val="21"/>
          <w:rtl w:val="0"/>
        </w:rPr>
        <w:t xml:space="preserve">The use of AI tools does not give an automatic advantage in evaluation.</w:t>
      </w:r>
      <w:r w:rsidDel="00000000" w:rsidR="00000000" w:rsidRPr="00000000">
        <w:rPr>
          <w:rtl w:val="0"/>
        </w:rPr>
      </w:r>
    </w:p>
    <w:p w:rsidR="00000000" w:rsidDel="00000000" w:rsidP="00000000" w:rsidRDefault="00000000" w:rsidRPr="00000000" w14:paraId="00000053">
      <w:pPr>
        <w:spacing w:line="342.85714285714283" w:lineRule="auto"/>
        <w:rPr>
          <w:b w:val="1"/>
          <w:bCs w:val="1"/>
          <w:sz w:val="45"/>
          <w:szCs w:val="45"/>
        </w:rPr>
      </w:pPr>
      <w:r w:rsidDel="00000000" w:rsidR="00000000" w:rsidRPr="00000000">
        <w:rPr>
          <w:b w:val="1"/>
          <w:bCs w:val="1"/>
          <w:sz w:val="45"/>
          <w:szCs w:val="45"/>
          <w:rtl w:val="0"/>
        </w:rPr>
        <w:t xml:space="preserve">Humanitarian Context</w:t>
      </w:r>
    </w:p>
    <w:p w:rsidR="00000000" w:rsidDel="00000000" w:rsidP="00000000" w:rsidRDefault="00000000" w:rsidRPr="00000000" w14:paraId="00000054">
      <w:pPr>
        <w:pStyle w:val="Heading2"/>
        <w:keepNext w:val="0"/>
        <w:keepLines w:val="0"/>
        <w:spacing w:after="80" w:line="342.85714285714283" w:lineRule="auto"/>
        <w:rPr>
          <w:b w:val="1"/>
          <w:bCs w:val="1"/>
          <w:sz w:val="33"/>
          <w:szCs w:val="33"/>
        </w:rPr>
      </w:pPr>
      <w:bookmarkStart w:colFirst="0" w:colLast="0" w:name="_vpdwmvl4i44t" w:id="6"/>
      <w:bookmarkEnd w:id="6"/>
      <w:r w:rsidDel="00000000" w:rsidR="00000000" w:rsidRPr="00000000">
        <w:rPr>
          <w:b w:val="1"/>
          <w:bCs w:val="1"/>
          <w:sz w:val="33"/>
          <w:szCs w:val="33"/>
          <w:rtl w:val="0"/>
        </w:rPr>
        <w:t xml:space="preserve">Why is human oversight important?</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Humanitarian decisions can directly affect individuals' access to assistance and services.</w:t>
      </w:r>
    </w:p>
    <w:p w:rsidR="00000000" w:rsidDel="00000000" w:rsidP="00000000" w:rsidRDefault="00000000" w:rsidRPr="00000000" w14:paraId="00000056">
      <w:pPr>
        <w:spacing w:after="220" w:before="220" w:line="342.85714285714283" w:lineRule="auto"/>
        <w:rPr>
          <w:color w:val="1155cc"/>
          <w:sz w:val="21"/>
          <w:szCs w:val="21"/>
          <w:u w:val="single"/>
        </w:rPr>
      </w:pPr>
      <w:r w:rsidDel="00000000" w:rsidR="00000000" w:rsidRPr="00000000">
        <w:rPr>
          <w:sz w:val="21"/>
          <w:szCs w:val="21"/>
          <w:rtl w:val="0"/>
        </w:rPr>
        <w:t xml:space="preserve">Technology may support decision-making, but responsibility remains with people. Effective human oversight helps reduce risks, identify errors and promote accountability.</w:t>
      </w:r>
      <w:r w:rsidDel="00000000" w:rsidR="00000000" w:rsidRPr="00000000">
        <w:rPr>
          <w:rtl w:val="0"/>
        </w:rPr>
      </w:r>
    </w:p>
    <w:p w:rsidR="00000000" w:rsidDel="00000000" w:rsidP="00000000" w:rsidRDefault="00000000" w:rsidRPr="00000000" w14:paraId="00000057">
      <w:pPr>
        <w:spacing w:line="342.85714285714283" w:lineRule="auto"/>
        <w:rPr>
          <w:b w:val="1"/>
          <w:bCs w:val="1"/>
          <w:sz w:val="33"/>
          <w:szCs w:val="33"/>
        </w:rPr>
      </w:pPr>
      <w:r w:rsidDel="00000000" w:rsidR="00000000" w:rsidRPr="00000000">
        <w:rPr>
          <w:b w:val="1"/>
          <w:bCs w:val="1"/>
          <w:sz w:val="33"/>
          <w:szCs w:val="33"/>
          <w:rtl w:val="0"/>
        </w:rPr>
        <w:t xml:space="preserve">What does "human-in-the-loop" mean?</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Human-in-the-loop refers to situations in which a person remains involved in reviewing, interpreting and taking responsibility for decisions supported by technology.</w:t>
      </w:r>
    </w:p>
    <w:p w:rsidR="00000000" w:rsidDel="00000000" w:rsidP="00000000" w:rsidRDefault="00000000" w:rsidRPr="00000000" w14:paraId="00000059">
      <w:pPr>
        <w:spacing w:after="220" w:before="220" w:line="342.85714285714283" w:lineRule="auto"/>
        <w:rPr>
          <w:color w:val="1155cc"/>
          <w:sz w:val="21"/>
          <w:szCs w:val="21"/>
          <w:u w:val="single"/>
        </w:rPr>
      </w:pPr>
      <w:r w:rsidDel="00000000" w:rsidR="00000000" w:rsidRPr="00000000">
        <w:rPr>
          <w:sz w:val="21"/>
          <w:szCs w:val="21"/>
          <w:rtl w:val="0"/>
        </w:rPr>
        <w:t xml:space="preserve">AI should support human judgement rather than replace it.</w:t>
      </w:r>
      <w:r w:rsidDel="00000000" w:rsidR="00000000" w:rsidRPr="00000000">
        <w:rPr>
          <w:rtl w:val="0"/>
        </w:rPr>
      </w:r>
    </w:p>
    <w:p w:rsidR="00000000" w:rsidDel="00000000" w:rsidP="00000000" w:rsidRDefault="00000000" w:rsidRPr="00000000" w14:paraId="0000005A">
      <w:pPr>
        <w:spacing w:line="342.85714285714283" w:lineRule="auto"/>
        <w:rPr>
          <w:b w:val="1"/>
          <w:bCs w:val="1"/>
          <w:sz w:val="33"/>
          <w:szCs w:val="33"/>
        </w:rPr>
      </w:pPr>
      <w:r w:rsidDel="00000000" w:rsidR="00000000" w:rsidRPr="00000000">
        <w:rPr>
          <w:b w:val="1"/>
          <w:bCs w:val="1"/>
          <w:sz w:val="33"/>
          <w:szCs w:val="33"/>
          <w:rtl w:val="0"/>
        </w:rPr>
        <w:t xml:space="preserve">What humanitarian principles should guide our work?</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Participants are encouraged to consider:</w:t>
      </w:r>
    </w:p>
    <w:p w:rsidR="00000000" w:rsidDel="00000000" w:rsidP="00000000" w:rsidRDefault="00000000" w:rsidRPr="00000000" w14:paraId="0000005C">
      <w:pPr>
        <w:numPr>
          <w:ilvl w:val="0"/>
          <w:numId w:val="2"/>
        </w:numPr>
        <w:spacing w:after="0" w:afterAutospacing="0" w:before="220" w:lineRule="auto"/>
        <w:ind w:left="720" w:hanging="360"/>
      </w:pPr>
      <w:r w:rsidDel="00000000" w:rsidR="00000000" w:rsidRPr="00000000">
        <w:rPr>
          <w:sz w:val="21"/>
          <w:szCs w:val="21"/>
          <w:rtl w:val="0"/>
        </w:rPr>
        <w:t xml:space="preserve">Protection</w:t>
      </w:r>
    </w:p>
    <w:p w:rsidR="00000000" w:rsidDel="00000000" w:rsidP="00000000" w:rsidRDefault="00000000" w:rsidRPr="00000000" w14:paraId="0000005D">
      <w:pPr>
        <w:numPr>
          <w:ilvl w:val="0"/>
          <w:numId w:val="2"/>
        </w:numPr>
        <w:spacing w:after="0" w:afterAutospacing="0" w:before="0" w:beforeAutospacing="0" w:lineRule="auto"/>
        <w:ind w:left="720" w:hanging="360"/>
      </w:pPr>
      <w:r w:rsidDel="00000000" w:rsidR="00000000" w:rsidRPr="00000000">
        <w:rPr>
          <w:sz w:val="21"/>
          <w:szCs w:val="21"/>
          <w:rtl w:val="0"/>
        </w:rPr>
        <w:t xml:space="preserve">Accountability to Affected Populations (AAP)</w:t>
      </w:r>
    </w:p>
    <w:p w:rsidR="00000000" w:rsidDel="00000000" w:rsidP="00000000" w:rsidRDefault="00000000" w:rsidRPr="00000000" w14:paraId="0000005E">
      <w:pPr>
        <w:numPr>
          <w:ilvl w:val="0"/>
          <w:numId w:val="2"/>
        </w:numPr>
        <w:spacing w:after="0" w:afterAutospacing="0" w:before="0" w:beforeAutospacing="0" w:lineRule="auto"/>
        <w:ind w:left="720" w:hanging="360"/>
      </w:pPr>
      <w:r w:rsidDel="00000000" w:rsidR="00000000" w:rsidRPr="00000000">
        <w:rPr>
          <w:sz w:val="21"/>
          <w:szCs w:val="21"/>
          <w:rtl w:val="0"/>
        </w:rPr>
        <w:t xml:space="preserve">Inclusion</w:t>
      </w:r>
    </w:p>
    <w:p w:rsidR="00000000" w:rsidDel="00000000" w:rsidP="00000000" w:rsidRDefault="00000000" w:rsidRPr="00000000" w14:paraId="0000005F">
      <w:pPr>
        <w:numPr>
          <w:ilvl w:val="0"/>
          <w:numId w:val="2"/>
        </w:numPr>
        <w:spacing w:after="0" w:afterAutospacing="0" w:before="0" w:beforeAutospacing="0" w:lineRule="auto"/>
        <w:ind w:left="720" w:hanging="360"/>
      </w:pPr>
      <w:r w:rsidDel="00000000" w:rsidR="00000000" w:rsidRPr="00000000">
        <w:rPr>
          <w:sz w:val="21"/>
          <w:szCs w:val="21"/>
          <w:rtl w:val="0"/>
        </w:rPr>
        <w:t xml:space="preserve">Fairness</w:t>
      </w:r>
    </w:p>
    <w:p w:rsidR="00000000" w:rsidDel="00000000" w:rsidP="00000000" w:rsidRDefault="00000000" w:rsidRPr="00000000" w14:paraId="00000060">
      <w:pPr>
        <w:numPr>
          <w:ilvl w:val="0"/>
          <w:numId w:val="2"/>
        </w:numPr>
        <w:spacing w:after="0" w:afterAutospacing="0" w:before="0" w:beforeAutospacing="0" w:lineRule="auto"/>
        <w:ind w:left="720" w:hanging="360"/>
      </w:pPr>
      <w:r w:rsidDel="00000000" w:rsidR="00000000" w:rsidRPr="00000000">
        <w:rPr>
          <w:sz w:val="21"/>
          <w:szCs w:val="21"/>
          <w:rtl w:val="0"/>
        </w:rPr>
        <w:t xml:space="preserve">Transparency</w:t>
      </w:r>
    </w:p>
    <w:p w:rsidR="00000000" w:rsidDel="00000000" w:rsidP="00000000" w:rsidRDefault="00000000" w:rsidRPr="00000000" w14:paraId="00000061">
      <w:pPr>
        <w:numPr>
          <w:ilvl w:val="0"/>
          <w:numId w:val="2"/>
        </w:numPr>
        <w:spacing w:after="0" w:afterAutospacing="0" w:before="0" w:beforeAutospacing="0" w:lineRule="auto"/>
        <w:ind w:left="720" w:hanging="360"/>
      </w:pPr>
      <w:r w:rsidDel="00000000" w:rsidR="00000000" w:rsidRPr="00000000">
        <w:rPr>
          <w:sz w:val="21"/>
          <w:szCs w:val="21"/>
          <w:rtl w:val="0"/>
        </w:rPr>
        <w:t xml:space="preserve">Human Oversight</w:t>
      </w:r>
    </w:p>
    <w:p w:rsidR="00000000" w:rsidDel="00000000" w:rsidP="00000000" w:rsidRDefault="00000000" w:rsidRPr="00000000" w14:paraId="00000062">
      <w:pPr>
        <w:numPr>
          <w:ilvl w:val="0"/>
          <w:numId w:val="2"/>
        </w:numPr>
        <w:spacing w:after="0" w:afterAutospacing="0" w:before="0" w:beforeAutospacing="0" w:lineRule="auto"/>
        <w:ind w:left="720" w:hanging="360"/>
      </w:pPr>
      <w:r w:rsidDel="00000000" w:rsidR="00000000" w:rsidRPr="00000000">
        <w:rPr>
          <w:sz w:val="21"/>
          <w:szCs w:val="21"/>
          <w:rtl w:val="0"/>
        </w:rPr>
        <w:t xml:space="preserve">Data Responsibility</w:t>
      </w:r>
    </w:p>
    <w:p w:rsidR="00000000" w:rsidDel="00000000" w:rsidP="00000000" w:rsidRDefault="00000000" w:rsidRPr="00000000" w14:paraId="00000063">
      <w:pPr>
        <w:numPr>
          <w:ilvl w:val="0"/>
          <w:numId w:val="2"/>
        </w:numPr>
        <w:spacing w:after="220" w:before="0" w:beforeAutospacing="0" w:lineRule="auto"/>
        <w:ind w:left="720" w:hanging="360"/>
      </w:pPr>
      <w:r w:rsidDel="00000000" w:rsidR="00000000" w:rsidRPr="00000000">
        <w:rPr>
          <w:sz w:val="21"/>
          <w:szCs w:val="21"/>
          <w:rtl w:val="0"/>
        </w:rPr>
        <w:t xml:space="preserve">Do No Harm</w:t>
      </w:r>
    </w:p>
    <w:p w:rsidR="00000000" w:rsidDel="00000000" w:rsidP="00000000" w:rsidRDefault="00000000" w:rsidRPr="00000000" w14:paraId="00000064">
      <w:pPr>
        <w:spacing w:after="220" w:before="220" w:line="342.85714285714283" w:lineRule="auto"/>
        <w:rPr>
          <w:color w:val="1155cc"/>
          <w:sz w:val="21"/>
          <w:szCs w:val="21"/>
          <w:u w:val="single"/>
        </w:rPr>
      </w:pPr>
      <w:r w:rsidDel="00000000" w:rsidR="00000000" w:rsidRPr="00000000">
        <w:rPr>
          <w:sz w:val="21"/>
          <w:szCs w:val="21"/>
          <w:rtl w:val="0"/>
        </w:rPr>
        <w:t xml:space="preserve">throughout the design process.</w:t>
      </w:r>
      <w:r w:rsidDel="00000000" w:rsidR="00000000" w:rsidRPr="00000000">
        <w:rPr>
          <w:rtl w:val="0"/>
        </w:rPr>
      </w:r>
    </w:p>
    <w:p w:rsidR="00000000" w:rsidDel="00000000" w:rsidP="00000000" w:rsidRDefault="00000000" w:rsidRPr="00000000" w14:paraId="00000065">
      <w:pPr>
        <w:spacing w:line="342.85714285714283" w:lineRule="auto"/>
        <w:rPr>
          <w:b w:val="1"/>
          <w:bCs w:val="1"/>
          <w:sz w:val="33"/>
          <w:szCs w:val="33"/>
        </w:rPr>
      </w:pPr>
      <w:r w:rsidDel="00000000" w:rsidR="00000000" w:rsidRPr="00000000">
        <w:rPr>
          <w:b w:val="1"/>
          <w:bCs w:val="1"/>
          <w:sz w:val="33"/>
          <w:szCs w:val="33"/>
          <w:rtl w:val="0"/>
        </w:rPr>
        <w:t xml:space="preserve">What does "Do No Harm" mean?</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Solutions should avoid creating new risks or worsening existing ones.</w:t>
      </w:r>
    </w:p>
    <w:p w:rsidR="00000000" w:rsidDel="00000000" w:rsidP="00000000" w:rsidRDefault="00000000" w:rsidRPr="00000000" w14:paraId="00000067">
      <w:pPr>
        <w:spacing w:after="220" w:before="220" w:line="342.85714285714283" w:lineRule="auto"/>
        <w:rPr>
          <w:color w:val="1155cc"/>
          <w:sz w:val="21"/>
          <w:szCs w:val="21"/>
          <w:u w:val="single"/>
        </w:rPr>
      </w:pPr>
      <w:r w:rsidDel="00000000" w:rsidR="00000000" w:rsidRPr="00000000">
        <w:rPr>
          <w:sz w:val="21"/>
          <w:szCs w:val="21"/>
          <w:rtl w:val="0"/>
        </w:rPr>
        <w:t xml:space="preserve">Participants should actively consider unintended consequences, exclusion risks and potential misuse of their proposed solutions.</w:t>
      </w:r>
      <w:r w:rsidDel="00000000" w:rsidR="00000000" w:rsidRPr="00000000">
        <w:rPr>
          <w:rtl w:val="0"/>
        </w:rPr>
      </w:r>
    </w:p>
    <w:p w:rsidR="00000000" w:rsidDel="00000000" w:rsidP="00000000" w:rsidRDefault="00000000" w:rsidRPr="00000000" w14:paraId="00000068">
      <w:pPr>
        <w:spacing w:line="342.85714285714283" w:lineRule="auto"/>
        <w:rPr>
          <w:b w:val="1"/>
          <w:bCs w:val="1"/>
          <w:sz w:val="45"/>
          <w:szCs w:val="45"/>
        </w:rPr>
      </w:pPr>
      <w:r w:rsidDel="00000000" w:rsidR="00000000" w:rsidRPr="00000000">
        <w:rPr>
          <w:b w:val="1"/>
          <w:bCs w:val="1"/>
          <w:sz w:val="45"/>
          <w:szCs w:val="45"/>
          <w:rtl w:val="0"/>
        </w:rPr>
        <w:t xml:space="preserve">Evaluation</w:t>
      </w:r>
    </w:p>
    <w:p w:rsidR="00000000" w:rsidDel="00000000" w:rsidP="00000000" w:rsidRDefault="00000000" w:rsidRPr="00000000" w14:paraId="00000069">
      <w:pPr>
        <w:pStyle w:val="Heading2"/>
        <w:keepNext w:val="0"/>
        <w:keepLines w:val="0"/>
        <w:spacing w:after="80" w:line="342.85714285714283" w:lineRule="auto"/>
        <w:rPr>
          <w:b w:val="1"/>
          <w:bCs w:val="1"/>
          <w:sz w:val="33"/>
          <w:szCs w:val="33"/>
        </w:rPr>
      </w:pPr>
      <w:bookmarkStart w:colFirst="0" w:colLast="0" w:name="_e8431qg32uww" w:id="7"/>
      <w:bookmarkEnd w:id="7"/>
      <w:r w:rsidDel="00000000" w:rsidR="00000000" w:rsidRPr="00000000">
        <w:rPr>
          <w:b w:val="1"/>
          <w:bCs w:val="1"/>
          <w:sz w:val="33"/>
          <w:szCs w:val="33"/>
          <w:rtl w:val="0"/>
        </w:rPr>
        <w:t xml:space="preserve">How will projects be judged?</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Projects will be evaluated according to four criteria:</w:t>
      </w:r>
    </w:p>
    <w:p w:rsidR="00000000" w:rsidDel="00000000" w:rsidP="00000000" w:rsidRDefault="00000000" w:rsidRPr="00000000" w14:paraId="0000006B">
      <w:pPr>
        <w:pStyle w:val="Heading3"/>
        <w:keepNext w:val="0"/>
        <w:keepLines w:val="0"/>
        <w:spacing w:before="280" w:line="342.85714285714283" w:lineRule="auto"/>
        <w:rPr>
          <w:b w:val="1"/>
          <w:bCs w:val="1"/>
          <w:color w:val="000000"/>
          <w:sz w:val="25"/>
          <w:szCs w:val="25"/>
        </w:rPr>
      </w:pPr>
      <w:bookmarkStart w:colFirst="0" w:colLast="0" w:name="_t98q6kqhuimv" w:id="8"/>
      <w:bookmarkEnd w:id="8"/>
      <w:r w:rsidDel="00000000" w:rsidR="00000000" w:rsidRPr="00000000">
        <w:rPr>
          <w:b w:val="1"/>
          <w:bCs w:val="1"/>
          <w:color w:val="000000"/>
          <w:sz w:val="25"/>
          <w:szCs w:val="25"/>
          <w:rtl w:val="0"/>
        </w:rPr>
        <w:t xml:space="preserve">Challenge (25%)</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Understanding of the humanitarian challenge and the role of human oversight.</w:t>
      </w:r>
    </w:p>
    <w:p w:rsidR="00000000" w:rsidDel="00000000" w:rsidP="00000000" w:rsidRDefault="00000000" w:rsidRPr="00000000" w14:paraId="0000006D">
      <w:pPr>
        <w:pStyle w:val="Heading3"/>
        <w:keepNext w:val="0"/>
        <w:keepLines w:val="0"/>
        <w:spacing w:before="280" w:line="342.85714285714283" w:lineRule="auto"/>
        <w:rPr>
          <w:b w:val="1"/>
          <w:bCs w:val="1"/>
          <w:color w:val="000000"/>
          <w:sz w:val="25"/>
          <w:szCs w:val="25"/>
        </w:rPr>
      </w:pPr>
      <w:bookmarkStart w:colFirst="0" w:colLast="0" w:name="_r6jzz7w40me7" w:id="9"/>
      <w:bookmarkEnd w:id="9"/>
      <w:r w:rsidDel="00000000" w:rsidR="00000000" w:rsidRPr="00000000">
        <w:rPr>
          <w:b w:val="1"/>
          <w:bCs w:val="1"/>
          <w:color w:val="000000"/>
          <w:sz w:val="25"/>
          <w:szCs w:val="25"/>
          <w:rtl w:val="0"/>
        </w:rPr>
        <w:t xml:space="preserve">Novelty (20%)</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Originality and innovation.</w:t>
      </w:r>
    </w:p>
    <w:p w:rsidR="00000000" w:rsidDel="00000000" w:rsidP="00000000" w:rsidRDefault="00000000" w:rsidRPr="00000000" w14:paraId="0000006F">
      <w:pPr>
        <w:pStyle w:val="Heading3"/>
        <w:keepNext w:val="0"/>
        <w:keepLines w:val="0"/>
        <w:spacing w:before="280" w:line="342.85714285714283" w:lineRule="auto"/>
        <w:rPr>
          <w:b w:val="1"/>
          <w:bCs w:val="1"/>
          <w:color w:val="000000"/>
          <w:sz w:val="25"/>
          <w:szCs w:val="25"/>
        </w:rPr>
      </w:pPr>
      <w:bookmarkStart w:colFirst="0" w:colLast="0" w:name="_5x3jz3sjmr6j" w:id="10"/>
      <w:bookmarkEnd w:id="10"/>
      <w:r w:rsidDel="00000000" w:rsidR="00000000" w:rsidRPr="00000000">
        <w:rPr>
          <w:b w:val="1"/>
          <w:bCs w:val="1"/>
          <w:color w:val="000000"/>
          <w:sz w:val="25"/>
          <w:szCs w:val="25"/>
          <w:rtl w:val="0"/>
        </w:rPr>
        <w:t xml:space="preserve">Community Impact (20%)</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Consideration of affected populations, users and responsible AI principles.</w:t>
      </w:r>
    </w:p>
    <w:p w:rsidR="00000000" w:rsidDel="00000000" w:rsidP="00000000" w:rsidRDefault="00000000" w:rsidRPr="00000000" w14:paraId="00000071">
      <w:pPr>
        <w:pStyle w:val="Heading3"/>
        <w:keepNext w:val="0"/>
        <w:keepLines w:val="0"/>
        <w:spacing w:before="280" w:line="342.85714285714283" w:lineRule="auto"/>
        <w:rPr>
          <w:b w:val="1"/>
          <w:bCs w:val="1"/>
          <w:color w:val="000000"/>
          <w:sz w:val="25"/>
          <w:szCs w:val="25"/>
        </w:rPr>
      </w:pPr>
      <w:bookmarkStart w:colFirst="0" w:colLast="0" w:name="_fh9uoon5orbx" w:id="11"/>
      <w:bookmarkEnd w:id="11"/>
      <w:r w:rsidDel="00000000" w:rsidR="00000000" w:rsidRPr="00000000">
        <w:rPr>
          <w:b w:val="1"/>
          <w:bCs w:val="1"/>
          <w:color w:val="000000"/>
          <w:sz w:val="25"/>
          <w:szCs w:val="25"/>
          <w:rtl w:val="0"/>
        </w:rPr>
        <w:t xml:space="preserve">Solution (35%)</w:t>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Feasibility, scalability, usability and implementation potential.</w:t>
      </w:r>
    </w:p>
    <w:p w:rsidR="00000000" w:rsidDel="00000000" w:rsidP="00000000" w:rsidRDefault="00000000" w:rsidRPr="00000000" w14:paraId="00000073">
      <w:pPr>
        <w:pStyle w:val="Heading2"/>
        <w:keepNext w:val="0"/>
        <w:keepLines w:val="0"/>
        <w:spacing w:after="80" w:line="342.85714285714283" w:lineRule="auto"/>
        <w:rPr>
          <w:b w:val="1"/>
          <w:bCs w:val="1"/>
          <w:sz w:val="33"/>
          <w:szCs w:val="33"/>
        </w:rPr>
      </w:pPr>
      <w:bookmarkStart w:colFirst="0" w:colLast="0" w:name="_87yze6stctvb" w:id="12"/>
      <w:bookmarkEnd w:id="12"/>
      <w:r w:rsidDel="00000000" w:rsidR="00000000" w:rsidRPr="00000000">
        <w:rPr>
          <w:b w:val="1"/>
          <w:bCs w:val="1"/>
          <w:sz w:val="33"/>
          <w:szCs w:val="33"/>
          <w:rtl w:val="0"/>
        </w:rPr>
        <w:t xml:space="preserve">Will technical projects automatically score higher?</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No.</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A technically impressive solution that fails to address the humanitarian problem will not perform well.</w:t>
      </w:r>
    </w:p>
    <w:p w:rsidR="00000000" w:rsidDel="00000000" w:rsidP="00000000" w:rsidRDefault="00000000" w:rsidRPr="00000000" w14:paraId="00000076">
      <w:pPr>
        <w:spacing w:after="220" w:before="220" w:line="342.85714285714283" w:lineRule="auto"/>
        <w:rPr>
          <w:color w:val="1155cc"/>
          <w:sz w:val="21"/>
          <w:szCs w:val="21"/>
          <w:u w:val="single"/>
        </w:rPr>
      </w:pPr>
      <w:r w:rsidDel="00000000" w:rsidR="00000000" w:rsidRPr="00000000">
        <w:rPr>
          <w:sz w:val="21"/>
          <w:szCs w:val="21"/>
          <w:rtl w:val="0"/>
        </w:rPr>
        <w:t xml:space="preserve">Likewise, a simple but practical, human-centred and feasible solution may score highly.</w:t>
      </w:r>
      <w:hyperlink r:id="rId11">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77">
      <w:pPr>
        <w:spacing w:line="342.85714285714283" w:lineRule="auto"/>
        <w:rPr>
          <w:b w:val="1"/>
          <w:bCs w:val="1"/>
          <w:sz w:val="33"/>
          <w:szCs w:val="33"/>
        </w:rPr>
      </w:pPr>
      <w:r w:rsidDel="00000000" w:rsidR="00000000" w:rsidRPr="00000000">
        <w:rPr>
          <w:b w:val="1"/>
          <w:bCs w:val="1"/>
          <w:sz w:val="33"/>
          <w:szCs w:val="33"/>
          <w:rtl w:val="0"/>
        </w:rPr>
        <w:t xml:space="preserve">Is multidisciplinary collaboration encouraged?</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Yes.</w:t>
      </w:r>
    </w:p>
    <w:p w:rsidR="00000000" w:rsidDel="00000000" w:rsidP="00000000" w:rsidRDefault="00000000" w:rsidRPr="00000000" w14:paraId="00000079">
      <w:pPr>
        <w:spacing w:after="220" w:before="220" w:line="342.85714285714283" w:lineRule="auto"/>
        <w:rPr>
          <w:color w:val="1155cc"/>
          <w:sz w:val="21"/>
          <w:szCs w:val="21"/>
          <w:u w:val="single"/>
        </w:rPr>
      </w:pPr>
      <w:r w:rsidDel="00000000" w:rsidR="00000000" w:rsidRPr="00000000">
        <w:rPr>
          <w:sz w:val="21"/>
          <w:szCs w:val="21"/>
          <w:rtl w:val="0"/>
        </w:rPr>
        <w:t xml:space="preserve">The Hackathon has been intentionally designed to value different perspectives and disciplinary backgrounds. Social, legal, design and humanitarian insights are considered important alongside technical expertise.</w:t>
      </w:r>
      <w:r w:rsidDel="00000000" w:rsidR="00000000" w:rsidRPr="00000000">
        <w:rPr>
          <w:rtl w:val="0"/>
        </w:rPr>
      </w:r>
    </w:p>
    <w:p w:rsidR="00000000" w:rsidDel="00000000" w:rsidP="00000000" w:rsidRDefault="00000000" w:rsidRPr="00000000" w14:paraId="0000007A">
      <w:pPr>
        <w:spacing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B">
      <w:pPr>
        <w:spacing w:line="342.85714285714283" w:lineRule="auto"/>
        <w:rPr>
          <w:b w:val="1"/>
          <w:bCs w:val="1"/>
          <w:sz w:val="45"/>
          <w:szCs w:val="45"/>
        </w:rPr>
      </w:pPr>
      <w:r w:rsidDel="00000000" w:rsidR="00000000" w:rsidRPr="00000000">
        <w:rPr>
          <w:b w:val="1"/>
          <w:bCs w:val="1"/>
          <w:sz w:val="45"/>
          <w:szCs w:val="45"/>
          <w:rtl w:val="0"/>
        </w:rPr>
        <w:t xml:space="preserve">Deliverables</w:t>
      </w:r>
    </w:p>
    <w:p w:rsidR="00000000" w:rsidDel="00000000" w:rsidP="00000000" w:rsidRDefault="00000000" w:rsidRPr="00000000" w14:paraId="0000007C">
      <w:pPr>
        <w:pStyle w:val="Heading2"/>
        <w:keepNext w:val="0"/>
        <w:keepLines w:val="0"/>
        <w:spacing w:after="80" w:line="342.85714285714283" w:lineRule="auto"/>
        <w:rPr>
          <w:b w:val="1"/>
          <w:bCs w:val="1"/>
          <w:sz w:val="33"/>
          <w:szCs w:val="33"/>
        </w:rPr>
      </w:pPr>
      <w:bookmarkStart w:colFirst="0" w:colLast="0" w:name="_e3fvqlk4a3ta" w:id="13"/>
      <w:bookmarkEnd w:id="13"/>
      <w:r w:rsidDel="00000000" w:rsidR="00000000" w:rsidRPr="00000000">
        <w:rPr>
          <w:b w:val="1"/>
          <w:bCs w:val="1"/>
          <w:sz w:val="33"/>
          <w:szCs w:val="33"/>
          <w:rtl w:val="0"/>
        </w:rPr>
        <w:t xml:space="preserve">What must we submit?</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Final submission requirements will be shared during the event. Teams should expect to submit:</w:t>
      </w:r>
    </w:p>
    <w:p w:rsidR="00000000" w:rsidDel="00000000" w:rsidP="00000000" w:rsidRDefault="00000000" w:rsidRPr="00000000" w14:paraId="0000007E">
      <w:pPr>
        <w:numPr>
          <w:ilvl w:val="0"/>
          <w:numId w:val="4"/>
        </w:numPr>
        <w:spacing w:after="0" w:afterAutospacing="0" w:before="220" w:lineRule="auto"/>
        <w:ind w:left="720" w:hanging="360"/>
      </w:pPr>
      <w:r w:rsidDel="00000000" w:rsidR="00000000" w:rsidRPr="00000000">
        <w:rPr>
          <w:sz w:val="21"/>
          <w:szCs w:val="21"/>
          <w:rtl w:val="0"/>
        </w:rPr>
        <w:t xml:space="preserve">A prototype, concept or framework</w:t>
      </w:r>
    </w:p>
    <w:p w:rsidR="00000000" w:rsidDel="00000000" w:rsidP="00000000" w:rsidRDefault="00000000" w:rsidRPr="00000000" w14:paraId="0000007F">
      <w:pPr>
        <w:numPr>
          <w:ilvl w:val="0"/>
          <w:numId w:val="4"/>
        </w:numPr>
        <w:spacing w:after="0" w:afterAutospacing="0" w:before="0" w:beforeAutospacing="0" w:lineRule="auto"/>
        <w:ind w:left="720" w:hanging="360"/>
      </w:pPr>
      <w:r w:rsidDel="00000000" w:rsidR="00000000" w:rsidRPr="00000000">
        <w:rPr>
          <w:sz w:val="21"/>
          <w:szCs w:val="21"/>
          <w:rtl w:val="0"/>
        </w:rPr>
        <w:t xml:space="preserve">A short presentation or pitch</w:t>
      </w:r>
    </w:p>
    <w:p w:rsidR="00000000" w:rsidDel="00000000" w:rsidP="00000000" w:rsidRDefault="00000000" w:rsidRPr="00000000" w14:paraId="00000080">
      <w:pPr>
        <w:numPr>
          <w:ilvl w:val="0"/>
          <w:numId w:val="4"/>
        </w:numPr>
        <w:spacing w:after="0" w:afterAutospacing="0" w:before="0" w:beforeAutospacing="0" w:lineRule="auto"/>
        <w:ind w:left="720" w:hanging="360"/>
      </w:pPr>
      <w:r w:rsidDel="00000000" w:rsidR="00000000" w:rsidRPr="00000000">
        <w:rPr>
          <w:sz w:val="21"/>
          <w:szCs w:val="21"/>
          <w:rtl w:val="0"/>
        </w:rPr>
        <w:t xml:space="preserve">Documentation explaining their solution</w:t>
      </w:r>
    </w:p>
    <w:p w:rsidR="00000000" w:rsidDel="00000000" w:rsidP="00000000" w:rsidRDefault="00000000" w:rsidRPr="00000000" w14:paraId="00000081">
      <w:pPr>
        <w:numPr>
          <w:ilvl w:val="0"/>
          <w:numId w:val="4"/>
        </w:numPr>
        <w:spacing w:after="220" w:before="0" w:beforeAutospacing="0" w:lineRule="auto"/>
        <w:ind w:left="720" w:hanging="360"/>
      </w:pPr>
      <w:r w:rsidDel="00000000" w:rsidR="00000000" w:rsidRPr="00000000">
        <w:rPr>
          <w:sz w:val="21"/>
          <w:szCs w:val="21"/>
          <w:rtl w:val="0"/>
        </w:rPr>
        <w:t xml:space="preserve">A brief explanation of how impact would be measured</w:t>
      </w:r>
      <w:r w:rsidDel="00000000" w:rsidR="00000000" w:rsidRPr="00000000">
        <w:rPr>
          <w:rtl w:val="0"/>
        </w:rPr>
      </w:r>
    </w:p>
    <w:p w:rsidR="00000000" w:rsidDel="00000000" w:rsidP="00000000" w:rsidRDefault="00000000" w:rsidRPr="00000000" w14:paraId="00000082">
      <w:pPr>
        <w:spacing w:line="342.85714285714283" w:lineRule="auto"/>
        <w:rPr>
          <w:sz w:val="21"/>
          <w:szCs w:val="21"/>
        </w:rPr>
      </w:pPr>
      <w:r w:rsidDel="00000000" w:rsidR="00000000" w:rsidRPr="00000000">
        <w:rPr>
          <w:rtl w:val="0"/>
        </w:rPr>
      </w:r>
    </w:p>
    <w:p w:rsidR="00000000" w:rsidDel="00000000" w:rsidP="00000000" w:rsidRDefault="00000000" w:rsidRPr="00000000" w14:paraId="00000083">
      <w:pPr>
        <w:spacing w:line="342.85714285714283" w:lineRule="auto"/>
        <w:rPr>
          <w:b w:val="1"/>
          <w:bCs w:val="1"/>
          <w:sz w:val="33"/>
          <w:szCs w:val="33"/>
        </w:rPr>
      </w:pPr>
      <w:r w:rsidDel="00000000" w:rsidR="00000000" w:rsidRPr="00000000">
        <w:rPr>
          <w:b w:val="1"/>
          <w:bCs w:val="1"/>
          <w:sz w:val="33"/>
          <w:szCs w:val="33"/>
          <w:rtl w:val="0"/>
        </w:rPr>
        <w:t xml:space="preserve">Does the solution need to be production-ready?</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No.</w:t>
      </w:r>
    </w:p>
    <w:p w:rsidR="00000000" w:rsidDel="00000000" w:rsidP="00000000" w:rsidRDefault="00000000" w:rsidRPr="00000000" w14:paraId="00000085">
      <w:pPr>
        <w:spacing w:after="220" w:before="220" w:line="342.85714285714283" w:lineRule="auto"/>
        <w:rPr>
          <w:color w:val="1155cc"/>
          <w:sz w:val="21"/>
          <w:szCs w:val="21"/>
          <w:u w:val="single"/>
        </w:rPr>
      </w:pPr>
      <w:r w:rsidDel="00000000" w:rsidR="00000000" w:rsidRPr="00000000">
        <w:rPr>
          <w:sz w:val="21"/>
          <w:szCs w:val="21"/>
          <w:rtl w:val="0"/>
        </w:rPr>
        <w:t xml:space="preserve">The goal is to explore, test and demonstrate ideas that could be developed further, not to deploy a complete enterprise solution within two days.</w:t>
      </w:r>
      <w:hyperlink r:id="rId12">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86">
      <w:pPr>
        <w:spacing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7">
      <w:pPr>
        <w:spacing w:line="342.85714285714283" w:lineRule="auto"/>
        <w:rPr>
          <w:b w:val="1"/>
          <w:bCs w:val="1"/>
          <w:sz w:val="45"/>
          <w:szCs w:val="45"/>
        </w:rPr>
      </w:pPr>
      <w:r w:rsidDel="00000000" w:rsidR="00000000" w:rsidRPr="00000000">
        <w:rPr>
          <w:b w:val="1"/>
          <w:bCs w:val="1"/>
          <w:sz w:val="45"/>
          <w:szCs w:val="45"/>
          <w:rtl w:val="0"/>
        </w:rPr>
        <w:t xml:space="preserve">Event Logistics</w:t>
      </w:r>
    </w:p>
    <w:p w:rsidR="00000000" w:rsidDel="00000000" w:rsidP="00000000" w:rsidRDefault="00000000" w:rsidRPr="00000000" w14:paraId="00000088">
      <w:pPr>
        <w:pStyle w:val="Heading2"/>
        <w:keepNext w:val="0"/>
        <w:keepLines w:val="0"/>
        <w:spacing w:after="80" w:line="342.85714285714283" w:lineRule="auto"/>
        <w:rPr>
          <w:b w:val="1"/>
          <w:bCs w:val="1"/>
          <w:sz w:val="33"/>
          <w:szCs w:val="33"/>
        </w:rPr>
      </w:pPr>
      <w:bookmarkStart w:colFirst="0" w:colLast="0" w:name="_7qln7bs5g0tx" w:id="14"/>
      <w:bookmarkEnd w:id="14"/>
      <w:r w:rsidDel="00000000" w:rsidR="00000000" w:rsidRPr="00000000">
        <w:rPr>
          <w:b w:val="1"/>
          <w:bCs w:val="1"/>
          <w:sz w:val="33"/>
          <w:szCs w:val="33"/>
          <w:rtl w:val="0"/>
        </w:rPr>
        <w:t xml:space="preserve">How many participants are expected?</w:t>
      </w:r>
    </w:p>
    <w:p w:rsidR="00000000" w:rsidDel="00000000" w:rsidP="00000000" w:rsidRDefault="00000000" w:rsidRPr="00000000" w14:paraId="00000089">
      <w:pPr>
        <w:spacing w:after="220" w:before="220" w:line="342.85714285714283" w:lineRule="auto"/>
        <w:rPr>
          <w:color w:val="1155cc"/>
          <w:sz w:val="21"/>
          <w:szCs w:val="21"/>
          <w:u w:val="single"/>
        </w:rPr>
      </w:pPr>
      <w:r w:rsidDel="00000000" w:rsidR="00000000" w:rsidRPr="00000000">
        <w:rPr>
          <w:sz w:val="21"/>
          <w:szCs w:val="21"/>
          <w:rtl w:val="0"/>
        </w:rPr>
        <w:t xml:space="preserve">The current planning assumption is approximately 50 participants.</w:t>
      </w:r>
      <w:hyperlink r:id="rId13">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8A">
      <w:pPr>
        <w:spacing w:line="342.85714285714283" w:lineRule="auto"/>
        <w:rPr>
          <w:b w:val="1"/>
          <w:bCs w:val="1"/>
          <w:sz w:val="33"/>
          <w:szCs w:val="33"/>
        </w:rPr>
      </w:pPr>
      <w:r w:rsidDel="00000000" w:rsidR="00000000" w:rsidRPr="00000000">
        <w:rPr>
          <w:b w:val="1"/>
          <w:bCs w:val="1"/>
          <w:sz w:val="33"/>
          <w:szCs w:val="33"/>
          <w:rtl w:val="0"/>
        </w:rPr>
        <w:t xml:space="preserve">Will there be mentors?</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Yes.</w:t>
      </w:r>
    </w:p>
    <w:p w:rsidR="00000000" w:rsidDel="00000000" w:rsidP="00000000" w:rsidRDefault="00000000" w:rsidRPr="00000000" w14:paraId="0000008C">
      <w:pPr>
        <w:spacing w:after="220" w:before="220" w:line="342.85714285714283" w:lineRule="auto"/>
        <w:rPr>
          <w:color w:val="1155cc"/>
          <w:sz w:val="21"/>
          <w:szCs w:val="21"/>
          <w:u w:val="single"/>
        </w:rPr>
      </w:pPr>
      <w:r w:rsidDel="00000000" w:rsidR="00000000" w:rsidRPr="00000000">
        <w:rPr>
          <w:sz w:val="21"/>
          <w:szCs w:val="21"/>
          <w:rtl w:val="0"/>
        </w:rPr>
        <w:t xml:space="preserve">Participants will have access to organizers, technical experts and UNHCR staff during the event.</w:t>
      </w:r>
      <w:hyperlink r:id="rId14">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8D">
      <w:pPr>
        <w:spacing w:line="342.85714285714283" w:lineRule="auto"/>
        <w:rPr>
          <w:b w:val="1"/>
          <w:bCs w:val="1"/>
          <w:sz w:val="33"/>
          <w:szCs w:val="33"/>
        </w:rPr>
      </w:pPr>
      <w:r w:rsidDel="00000000" w:rsidR="00000000" w:rsidRPr="00000000">
        <w:rPr>
          <w:b w:val="1"/>
          <w:bCs w:val="1"/>
          <w:sz w:val="33"/>
          <w:szCs w:val="33"/>
          <w:rtl w:val="0"/>
        </w:rPr>
        <w:t xml:space="preserve">Can we ask questions about the challenge?</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Yes.</w:t>
      </w:r>
    </w:p>
    <w:p w:rsidR="00000000" w:rsidDel="00000000" w:rsidP="00000000" w:rsidRDefault="00000000" w:rsidRPr="00000000" w14:paraId="0000008F">
      <w:pPr>
        <w:spacing w:after="220" w:before="220" w:line="342.85714285714283" w:lineRule="auto"/>
        <w:rPr>
          <w:sz w:val="21"/>
          <w:szCs w:val="21"/>
        </w:rPr>
      </w:pPr>
      <w:r w:rsidDel="00000000" w:rsidR="00000000" w:rsidRPr="00000000">
        <w:rPr>
          <w:sz w:val="21"/>
          <w:szCs w:val="21"/>
          <w:rtl w:val="0"/>
        </w:rPr>
        <w:t xml:space="preserve">Dedicated Q&amp;A sessions are planned with members of the UNHCR team to help participants better understand the challenge and the humanitarian context.</w:t>
      </w:r>
    </w:p>
    <w:p w:rsidR="00000000" w:rsidDel="00000000" w:rsidP="00000000" w:rsidRDefault="00000000" w:rsidRPr="00000000" w14:paraId="0000009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unhcr365-my.sharepoint.com/personal/valentib_unhcr_org/_layouts/15/Doc.aspx?sourcedoc=%7BA2889279-C31D-4F88-A8AF-F0513F40C958%7D&amp;file=Logistica%20e%20Organizzazione%20Hackathon%20Unitn%20(1).docx&amp;action=default&amp;mobileredirect=true" TargetMode="External"/><Relationship Id="rId10" Type="http://schemas.openxmlformats.org/officeDocument/2006/relationships/hyperlink" Target="https://unhcr365-my.sharepoint.com/personal/maldonam_unhcr_org/_layouts/15/Doc.aspx?sourcedoc=%7B29496F9A-AD67-4863-88ED-1F33DBD02861%7D&amp;file=Data_Instructions_Cashy_Oversight_Challenge_simple%201.docx&amp;action=default&amp;mobileredirect=true" TargetMode="External"/><Relationship Id="rId13" Type="http://schemas.openxmlformats.org/officeDocument/2006/relationships/hyperlink" Target="https://unhcr365-my.sharepoint.com/personal/valentib_unhcr_org/_layouts/15/Doc.aspx?sourcedoc=%7BA2889279-C31D-4F88-A8AF-F0513F40C958%7D&amp;file=Logistica%20e%20Organizzazione%20Hackathon%20Unitn%20(1).docx&amp;action=default&amp;mobileredirect=true" TargetMode="External"/><Relationship Id="rId12" Type="http://schemas.openxmlformats.org/officeDocument/2006/relationships/hyperlink" Target="https://unhcr365-my.sharepoint.com/personal/maldonam_unhcr_org/_layouts/15/Doc.aspx?sourcedoc=%7B29496F9A-AD67-4863-88ED-1F33DBD02861%7D&amp;file=Data_Instructions_Cashy_Oversight_Challenge_simple%201.docx&amp;action=default&amp;mobileredirect=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nhcr365-my.sharepoint.com/personal/maldonam_unhcr_org/_layouts/15/Doc.aspx?sourcedoc=%7B29496F9A-AD67-4863-88ED-1F33DBD02861%7D&amp;file=Data_Instructions_Cashy_Oversight_Challenge_simple%201.docx&amp;action=default&amp;mobileredirect=true" TargetMode="External"/><Relationship Id="rId14" Type="http://schemas.openxmlformats.org/officeDocument/2006/relationships/hyperlink" Target="https://unhcr365-my.sharepoint.com/personal/valentib_unhcr_org/_layouts/15/Doc.aspx?sourcedoc=%7BA2889279-C31D-4F88-A8AF-F0513F40C958%7D&amp;file=Logistica%20e%20Organizzazione%20Hackathon%20Unitn%20(1).docx&amp;action=default&amp;mobileredirect=true" TargetMode="External"/><Relationship Id="rId5" Type="http://schemas.openxmlformats.org/officeDocument/2006/relationships/styles" Target="styles.xml"/><Relationship Id="rId6" Type="http://schemas.openxmlformats.org/officeDocument/2006/relationships/hyperlink" Target="https://unhcr365-my.sharepoint.com/personal/valentib_unhcr_org/_layouts/15/Doc.aspx?sourcedoc=%7BA2889279-C31D-4F88-A8AF-F0513F40C958%7D&amp;file=Logistica%20e%20Organizzazione%20Hackathon%20Unitn%20(1).docx&amp;action=default&amp;mobileredirect=true" TargetMode="External"/><Relationship Id="rId7" Type="http://schemas.openxmlformats.org/officeDocument/2006/relationships/hyperlink" Target="https://unhcr365-my.sharepoint.com/personal/valentib_unhcr_org/_layouts/15/Doc.aspx?sourcedoc=%7BA2889279-C31D-4F88-A8AF-F0513F40C958%7D&amp;file=Logistica%20e%20Organizzazione%20Hackathon%20Unitn%20(1).docx&amp;action=default&amp;mobileredirect=true" TargetMode="External"/><Relationship Id="rId8" Type="http://schemas.openxmlformats.org/officeDocument/2006/relationships/hyperlink" Target="https://unhcr365-my.sharepoint.com/personal/maldonam_unhcr_org/_layouts/15/Doc.aspx?sourcedoc=%7B29496F9A-AD67-4863-88ED-1F33DBD02861%7D&amp;file=Data_Instructions_Cashy_Oversight_Challenge_simple%201.docx&amp;action=default&amp;mobileredirec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